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77777777" w:rsidR="00225F56" w:rsidRDefault="00165114">
      <w:pPr>
        <w:jc w:val="center"/>
        <w:rPr>
          <w:b/>
        </w:rPr>
      </w:pPr>
      <w:r>
        <w:rPr>
          <w:b/>
        </w:rPr>
        <w:t>До 9 ноября идет регистрация на олимпиаду «Высшая проба»</w:t>
      </w:r>
    </w:p>
    <w:p w14:paraId="00000006" w14:textId="77777777" w:rsidR="00225F56" w:rsidRDefault="00165114">
      <w:pPr>
        <w:jc w:val="center"/>
        <w:rPr>
          <w:b/>
        </w:rPr>
      </w:pPr>
      <w:r>
        <w:rPr>
          <w:b/>
        </w:rPr>
        <w:t>для школьников 7-11 классов!</w:t>
      </w:r>
    </w:p>
    <w:p w14:paraId="00000007" w14:textId="77777777" w:rsidR="00225F56" w:rsidRDefault="00225F56"/>
    <w:p w14:paraId="00000008" w14:textId="77777777" w:rsidR="00225F56" w:rsidRDefault="00165114">
      <w:r>
        <w:t>В этом учебном году в «Высшей пробе» 27 профилей: от философии до финансовой грамотности, от физики до международных отношений.</w:t>
      </w:r>
    </w:p>
    <w:p w14:paraId="00000009" w14:textId="77777777" w:rsidR="00225F56" w:rsidRDefault="00225F56"/>
    <w:p w14:paraId="0000000A" w14:textId="77777777" w:rsidR="00225F56" w:rsidRDefault="00165114">
      <w:hyperlink r:id="rId5">
        <w:r>
          <w:rPr>
            <w:b/>
            <w:color w:val="1155CC"/>
            <w:u w:val="single"/>
          </w:rPr>
          <w:t>Зарегистрироваться</w:t>
        </w:r>
      </w:hyperlink>
    </w:p>
    <w:p w14:paraId="0000000B" w14:textId="77777777" w:rsidR="00225F56" w:rsidRDefault="00225F56"/>
    <w:p w14:paraId="0000000C" w14:textId="77777777" w:rsidR="00225F56" w:rsidRDefault="00165114">
      <w:r>
        <w:t>Состязание входит в ТОП-5 крупнейши</w:t>
      </w:r>
      <w:r>
        <w:t>х олимпиад школьников в России, включено в Перечень олимпиад и их уровней и дает возможность получить льготы при поступлении*</w:t>
      </w:r>
    </w:p>
    <w:p w14:paraId="0000000D" w14:textId="77777777" w:rsidR="00225F56" w:rsidRDefault="00225F56">
      <w:pPr>
        <w:rPr>
          <w:b/>
        </w:rPr>
        <w:sectPr w:rsidR="00225F56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000000E" w14:textId="77777777" w:rsidR="00225F56" w:rsidRDefault="00165114">
      <w:pPr>
        <w:rPr>
          <w:b/>
        </w:rPr>
      </w:pPr>
      <w:r>
        <w:rPr>
          <w:b/>
        </w:rPr>
        <w:t>Дипломантам 11 класса:</w:t>
      </w:r>
    </w:p>
    <w:p w14:paraId="0000000F" w14:textId="77777777" w:rsidR="00225F56" w:rsidRDefault="00165114">
      <w:pPr>
        <w:numPr>
          <w:ilvl w:val="0"/>
          <w:numId w:val="2"/>
        </w:numPr>
      </w:pPr>
      <w:r>
        <w:t>поступление в вузы РФ без вступительных испытаний;</w:t>
      </w:r>
    </w:p>
    <w:p w14:paraId="00000010" w14:textId="77777777" w:rsidR="00225F56" w:rsidRDefault="00165114">
      <w:pPr>
        <w:numPr>
          <w:ilvl w:val="0"/>
          <w:numId w:val="2"/>
        </w:numPr>
      </w:pPr>
      <w:r>
        <w:t>100 баллов за ЕГЭ по предмету, соот</w:t>
      </w:r>
      <w:r>
        <w:t>ветствующему профилю олимпиады.</w:t>
      </w:r>
    </w:p>
    <w:p w14:paraId="00000011" w14:textId="77777777" w:rsidR="00225F56" w:rsidRDefault="00165114">
      <w:pPr>
        <w:rPr>
          <w:b/>
        </w:rPr>
      </w:pPr>
      <w:r>
        <w:rPr>
          <w:b/>
        </w:rPr>
        <w:t>Дипломантам 7-10 классов:</w:t>
      </w:r>
    </w:p>
    <w:p w14:paraId="00000012" w14:textId="77777777" w:rsidR="00225F56" w:rsidRDefault="00165114">
      <w:pPr>
        <w:numPr>
          <w:ilvl w:val="0"/>
          <w:numId w:val="1"/>
        </w:numPr>
        <w:sectPr w:rsidR="00225F56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t>право принять участие сразу в заключительном этапе олимпиады в следующем году.</w:t>
      </w:r>
    </w:p>
    <w:p w14:paraId="00000013" w14:textId="77777777" w:rsidR="00225F56" w:rsidRDefault="00225F56">
      <w:bookmarkStart w:id="0" w:name="_GoBack"/>
      <w:bookmarkEnd w:id="0"/>
    </w:p>
    <w:p w14:paraId="00000014" w14:textId="77777777" w:rsidR="00225F56" w:rsidRDefault="00165114">
      <w:r>
        <w:t>На некоторые образовательные программы предоставляются преференции школьникам, ставшим дип</w:t>
      </w:r>
      <w:r>
        <w:t>ломантами олимпиад в 10-м классе (детали необходимо изучить в правилах приема конкретных вузов).</w:t>
      </w:r>
    </w:p>
    <w:p w14:paraId="00000015" w14:textId="77777777" w:rsidR="00225F56" w:rsidRDefault="00225F56"/>
    <w:p w14:paraId="00000016" w14:textId="77777777" w:rsidR="00225F56" w:rsidRDefault="00165114">
      <w:pPr>
        <w:rPr>
          <w:i/>
        </w:rPr>
      </w:pPr>
      <w:r>
        <w:rPr>
          <w:i/>
        </w:rPr>
        <w:t>*победители профиля «Международные отношения» получат возможность учиться в НИУ ВШЭ бесплатно, дипломанты – дополнительные баллы при поступлении; профиль не в</w:t>
      </w:r>
      <w:r>
        <w:rPr>
          <w:i/>
        </w:rPr>
        <w:t>ходит в перечень.</w:t>
      </w:r>
    </w:p>
    <w:p w14:paraId="00000017" w14:textId="77777777" w:rsidR="00225F56" w:rsidRDefault="00225F56"/>
    <w:p w14:paraId="00000018" w14:textId="77777777" w:rsidR="00225F56" w:rsidRDefault="00165114">
      <w:hyperlink r:id="rId6">
        <w:r>
          <w:rPr>
            <w:b/>
            <w:color w:val="1155CC"/>
            <w:u w:val="single"/>
          </w:rPr>
          <w:t>Зарегистрироваться</w:t>
        </w:r>
      </w:hyperlink>
    </w:p>
    <w:p w14:paraId="00000019" w14:textId="77777777" w:rsidR="00225F56" w:rsidRDefault="00225F56"/>
    <w:p w14:paraId="0000001A" w14:textId="77777777" w:rsidR="00225F56" w:rsidRDefault="00165114">
      <w:pPr>
        <w:shd w:val="clear" w:color="auto" w:fill="FFFFFF"/>
      </w:pPr>
      <w:r>
        <w:t>Регистрация состоит из двух шагов:</w:t>
      </w:r>
    </w:p>
    <w:p w14:paraId="0000001B" w14:textId="77777777" w:rsidR="00225F56" w:rsidRDefault="00225F56">
      <w:pPr>
        <w:shd w:val="clear" w:color="auto" w:fill="FFFFFF"/>
      </w:pPr>
    </w:p>
    <w:p w14:paraId="0000001C" w14:textId="77777777" w:rsidR="00225F56" w:rsidRDefault="00165114">
      <w:pPr>
        <w:numPr>
          <w:ilvl w:val="0"/>
          <w:numId w:val="3"/>
        </w:numPr>
        <w:shd w:val="clear" w:color="auto" w:fill="FFFFFF"/>
        <w:rPr>
          <w:b/>
        </w:rPr>
      </w:pPr>
      <w:r>
        <w:rPr>
          <w:b/>
        </w:rPr>
        <w:t>Получение логина и пароля</w:t>
      </w:r>
    </w:p>
    <w:p w14:paraId="0000001D" w14:textId="77777777" w:rsidR="00225F56" w:rsidRDefault="00165114">
      <w:pPr>
        <w:shd w:val="clear" w:color="auto" w:fill="FFFFFF"/>
        <w:ind w:left="708"/>
      </w:pPr>
      <w:r>
        <w:t>Необходимо з</w:t>
      </w:r>
      <w:r>
        <w:t>аполнить короткую форму и в течение суток получить сообщение с логином и паролем</w:t>
      </w:r>
    </w:p>
    <w:p w14:paraId="0000001E" w14:textId="77777777" w:rsidR="00225F56" w:rsidRDefault="00165114">
      <w:pPr>
        <w:numPr>
          <w:ilvl w:val="0"/>
          <w:numId w:val="3"/>
        </w:numPr>
        <w:shd w:val="clear" w:color="auto" w:fill="FFFFFF"/>
        <w:rPr>
          <w:b/>
        </w:rPr>
      </w:pPr>
      <w:r>
        <w:rPr>
          <w:b/>
        </w:rPr>
        <w:t>Выбор профиля олимпиады</w:t>
      </w:r>
    </w:p>
    <w:p w14:paraId="0000001F" w14:textId="77777777" w:rsidR="00225F56" w:rsidRDefault="00165114">
      <w:pPr>
        <w:shd w:val="clear" w:color="auto" w:fill="FFFFFF"/>
        <w:ind w:left="708"/>
      </w:pPr>
      <w:r>
        <w:t>По полученным логину-паролю нужно войти в личный кабинет, ввести свои персональные данные и выбрать предметные олимпиады</w:t>
      </w:r>
      <w:r>
        <w:rPr>
          <w:i/>
        </w:rPr>
        <w:t xml:space="preserve">. </w:t>
      </w:r>
      <w:r>
        <w:t xml:space="preserve">Состязание проводится </w:t>
      </w:r>
      <w:r>
        <w:rPr>
          <w:b/>
        </w:rPr>
        <w:t>по 27 п</w:t>
      </w:r>
      <w:r>
        <w:rPr>
          <w:b/>
        </w:rPr>
        <w:t>рофилям</w:t>
      </w:r>
      <w:r>
        <w:t>, можно выбрать любое их количество.</w:t>
      </w:r>
    </w:p>
    <w:p w14:paraId="00000020" w14:textId="77777777" w:rsidR="00225F56" w:rsidRDefault="00225F56">
      <w:pPr>
        <w:shd w:val="clear" w:color="auto" w:fill="FFFFFF"/>
      </w:pPr>
    </w:p>
    <w:p w14:paraId="00000021" w14:textId="77777777" w:rsidR="00225F56" w:rsidRDefault="00165114">
      <w:pPr>
        <w:shd w:val="clear" w:color="auto" w:fill="FFFFFF"/>
      </w:pPr>
      <w:r>
        <w:t>Регистрация считается завершенной, если вы получили подтверждение с указанием регистрационного номера.</w:t>
      </w:r>
    </w:p>
    <w:p w14:paraId="00000022" w14:textId="77777777" w:rsidR="00225F56" w:rsidRDefault="00225F56">
      <w:pPr>
        <w:shd w:val="clear" w:color="auto" w:fill="FFFFFF"/>
      </w:pPr>
    </w:p>
    <w:p w14:paraId="00000023" w14:textId="77777777" w:rsidR="00225F56" w:rsidRDefault="00165114">
      <w:pPr>
        <w:shd w:val="clear" w:color="auto" w:fill="FFFFFF"/>
      </w:pPr>
      <w:r>
        <w:t>Если остались вопросы:</w:t>
      </w:r>
    </w:p>
    <w:p w14:paraId="00000024" w14:textId="77777777" w:rsidR="00225F56" w:rsidRDefault="00165114">
      <w:pPr>
        <w:shd w:val="clear" w:color="auto" w:fill="FFFFFF"/>
      </w:pPr>
      <w:r>
        <w:t>Тел: +7 (495) 624-67-82</w:t>
      </w:r>
    </w:p>
    <w:p w14:paraId="00000025" w14:textId="77777777" w:rsidR="00225F56" w:rsidRDefault="00165114">
      <w:pPr>
        <w:shd w:val="clear" w:color="auto" w:fill="FFFFFF"/>
      </w:pPr>
      <w:r>
        <w:t>Технические вопросы: +7 (495) 531-00-74</w:t>
      </w:r>
    </w:p>
    <w:p w14:paraId="00000026" w14:textId="77777777" w:rsidR="00225F56" w:rsidRDefault="00165114">
      <w:pPr>
        <w:shd w:val="clear" w:color="auto" w:fill="FFFFFF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>
        <w:r>
          <w:rPr>
            <w:color w:val="1155CC"/>
            <w:u w:val="single"/>
          </w:rPr>
          <w:t>olymp@hse.ru</w:t>
        </w:r>
      </w:hyperlink>
      <w:r>
        <w:t xml:space="preserve"> </w:t>
      </w:r>
    </w:p>
    <w:p w14:paraId="00000027" w14:textId="77777777" w:rsidR="00225F56" w:rsidRDefault="00225F56">
      <w:pPr>
        <w:shd w:val="clear" w:color="auto" w:fill="FFFFFF"/>
      </w:pPr>
    </w:p>
    <w:p w14:paraId="00000028" w14:textId="77777777" w:rsidR="00225F56" w:rsidRDefault="00165114">
      <w:pPr>
        <w:shd w:val="clear" w:color="auto" w:fill="FFFFFF"/>
      </w:pPr>
      <w:r>
        <w:t>«</w:t>
      </w:r>
      <w:hyperlink r:id="rId8">
        <w:r>
          <w:rPr>
            <w:color w:val="1155CC"/>
            <w:u w:val="single"/>
          </w:rPr>
          <w:t>Высшая проба» в ВК</w:t>
        </w:r>
      </w:hyperlink>
    </w:p>
    <w:sectPr w:rsidR="00225F56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30CB"/>
    <w:multiLevelType w:val="multilevel"/>
    <w:tmpl w:val="43A6A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801122"/>
    <w:multiLevelType w:val="multilevel"/>
    <w:tmpl w:val="D6587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B40DB1"/>
    <w:multiLevelType w:val="multilevel"/>
    <w:tmpl w:val="E6804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56"/>
    <w:rsid w:val="00165114"/>
    <w:rsid w:val="002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DB9F-820D-4C08-9DCB-2B29627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seoly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ymp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hse.ru/mmo/?ysclid=l84evmx0lp891394102" TargetMode="External"/><Relationship Id="rId5" Type="http://schemas.openxmlformats.org/officeDocument/2006/relationships/hyperlink" Target="https://olymp.hse.ru/mmo/?ysclid=l84evmx0lp891394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Елена Вячеславовна</dc:creator>
  <cp:lastModifiedBy>Струкова Елена Вячеславовна</cp:lastModifiedBy>
  <cp:revision>2</cp:revision>
  <dcterms:created xsi:type="dcterms:W3CDTF">2022-10-04T11:40:00Z</dcterms:created>
  <dcterms:modified xsi:type="dcterms:W3CDTF">2022-10-04T11:40:00Z</dcterms:modified>
</cp:coreProperties>
</file>