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69" w:rsidRPr="00A76D04" w:rsidRDefault="00A76D04" w:rsidP="00067A56">
      <w:pPr>
        <w:spacing w:after="17"/>
        <w:ind w:right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C29F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166982" w:rsidRPr="00A76D04" w:rsidRDefault="005C29F9" w:rsidP="004B411B">
      <w:pPr>
        <w:spacing w:after="14"/>
        <w:ind w:left="170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C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66982" w:rsidRPr="00A76D0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378A5" w:rsidRPr="00A76D04">
        <w:rPr>
          <w:rFonts w:ascii="Times New Roman" w:eastAsia="Times New Roman" w:hAnsi="Times New Roman" w:cs="Times New Roman"/>
          <w:sz w:val="28"/>
          <w:szCs w:val="28"/>
        </w:rPr>
        <w:t xml:space="preserve">№ 2 </w:t>
      </w:r>
      <w:r w:rsidR="00166982" w:rsidRPr="00A76D04">
        <w:rPr>
          <w:rFonts w:ascii="Times New Roman" w:eastAsia="Times New Roman" w:hAnsi="Times New Roman" w:cs="Times New Roman"/>
          <w:sz w:val="28"/>
          <w:szCs w:val="28"/>
        </w:rPr>
        <w:t xml:space="preserve">к приказу  </w:t>
      </w:r>
    </w:p>
    <w:p w:rsidR="00166982" w:rsidRPr="00A76D04" w:rsidRDefault="004F0C5B" w:rsidP="004F0C5B">
      <w:pPr>
        <w:spacing w:after="30" w:line="26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66982" w:rsidRPr="00A76D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7A56">
        <w:rPr>
          <w:rFonts w:ascii="Times New Roman" w:eastAsia="Times New Roman" w:hAnsi="Times New Roman" w:cs="Times New Roman"/>
          <w:sz w:val="28"/>
          <w:szCs w:val="28"/>
        </w:rPr>
        <w:t xml:space="preserve">8.12.2022г. </w:t>
      </w:r>
      <w:r w:rsidR="00166982" w:rsidRPr="00A76D04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067A56">
        <w:rPr>
          <w:rFonts w:ascii="Times New Roman" w:eastAsia="Times New Roman" w:hAnsi="Times New Roman" w:cs="Times New Roman"/>
          <w:sz w:val="28"/>
          <w:szCs w:val="28"/>
        </w:rPr>
        <w:t>401-ПД</w:t>
      </w:r>
      <w:r w:rsidR="00166982"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6982" w:rsidRPr="00A76D04" w:rsidRDefault="0015256C" w:rsidP="001669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069" w:rsidRPr="004F0C5B" w:rsidRDefault="004F0C5B" w:rsidP="004F0C5B">
      <w:pPr>
        <w:pStyle w:val="1"/>
        <w:ind w:left="0" w:firstLine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</w:t>
      </w:r>
      <w:r w:rsidR="009A3EF8" w:rsidRPr="004F0C5B">
        <w:rPr>
          <w:rFonts w:ascii="Times New Roman" w:hAnsi="Times New Roman" w:cs="Times New Roman"/>
          <w:color w:val="auto"/>
          <w:sz w:val="32"/>
          <w:szCs w:val="32"/>
        </w:rPr>
        <w:t>Меры административной о</w:t>
      </w:r>
      <w:r w:rsidR="00166982" w:rsidRPr="004F0C5B">
        <w:rPr>
          <w:rFonts w:ascii="Times New Roman" w:hAnsi="Times New Roman" w:cs="Times New Roman"/>
          <w:color w:val="auto"/>
          <w:sz w:val="32"/>
          <w:szCs w:val="32"/>
        </w:rPr>
        <w:t>твет</w:t>
      </w:r>
      <w:r w:rsidR="009A3EF8" w:rsidRPr="004F0C5B">
        <w:rPr>
          <w:rFonts w:ascii="Times New Roman" w:hAnsi="Times New Roman" w:cs="Times New Roman"/>
          <w:color w:val="auto"/>
          <w:sz w:val="32"/>
          <w:szCs w:val="32"/>
        </w:rPr>
        <w:t>ст</w:t>
      </w:r>
      <w:r w:rsidR="00166982" w:rsidRPr="004F0C5B">
        <w:rPr>
          <w:rFonts w:ascii="Times New Roman" w:hAnsi="Times New Roman" w:cs="Times New Roman"/>
          <w:color w:val="auto"/>
          <w:sz w:val="32"/>
          <w:szCs w:val="32"/>
        </w:rPr>
        <w:t>венност</w:t>
      </w:r>
      <w:r w:rsidR="009A3EF8" w:rsidRPr="004F0C5B">
        <w:rPr>
          <w:rFonts w:ascii="Times New Roman" w:hAnsi="Times New Roman" w:cs="Times New Roman"/>
          <w:color w:val="auto"/>
          <w:sz w:val="32"/>
          <w:szCs w:val="32"/>
        </w:rPr>
        <w:t>и</w:t>
      </w:r>
      <w:r w:rsidR="00166982" w:rsidRPr="004F0C5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4F0C5B" w:rsidRDefault="0015256C" w:rsidP="001B414C">
      <w:pPr>
        <w:spacing w:after="5" w:line="269" w:lineRule="auto"/>
        <w:ind w:left="-5" w:right="63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</w:t>
      </w:r>
      <w:r w:rsidR="009A3EF8" w:rsidRPr="00A76D04">
        <w:rPr>
          <w:rFonts w:ascii="Times New Roman" w:eastAsia="Times New Roman" w:hAnsi="Times New Roman" w:cs="Times New Roman"/>
          <w:sz w:val="28"/>
          <w:szCs w:val="28"/>
        </w:rPr>
        <w:t xml:space="preserve">Для предотвращения воздействия окружающего табачного дыма на здоровье человека </w:t>
      </w:r>
      <w:r w:rsidR="009A3EF8" w:rsidRPr="004F0C5B">
        <w:rPr>
          <w:rFonts w:ascii="Times New Roman" w:eastAsia="Times New Roman" w:hAnsi="Times New Roman" w:cs="Times New Roman"/>
          <w:b/>
          <w:sz w:val="28"/>
          <w:szCs w:val="28"/>
        </w:rPr>
        <w:t>запрещается курение табака</w:t>
      </w:r>
      <w:r w:rsidR="009A3EF8" w:rsidRPr="00A76D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A3EF8" w:rsidRPr="00A76D04" w:rsidRDefault="009A3EF8" w:rsidP="001B414C">
      <w:pPr>
        <w:spacing w:after="5" w:line="269" w:lineRule="auto"/>
        <w:ind w:left="-5" w:right="63" w:hanging="1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3EF8" w:rsidRPr="00A76D04" w:rsidRDefault="009A3EF8" w:rsidP="001B414C">
      <w:pPr>
        <w:numPr>
          <w:ilvl w:val="0"/>
          <w:numId w:val="5"/>
        </w:numPr>
        <w:spacing w:after="5" w:line="269" w:lineRule="auto"/>
        <w:ind w:right="63" w:hanging="240"/>
        <w:jc w:val="both"/>
        <w:rPr>
          <w:rFonts w:ascii="Times New Roman" w:hAnsi="Times New Roman" w:cs="Times New Roman"/>
          <w:sz w:val="28"/>
          <w:szCs w:val="28"/>
        </w:rPr>
      </w:pPr>
      <w:r w:rsidRPr="004F0C5B">
        <w:rPr>
          <w:rFonts w:ascii="Times New Roman" w:eastAsia="Times New Roman" w:hAnsi="Times New Roman" w:cs="Times New Roman"/>
          <w:b/>
          <w:sz w:val="28"/>
          <w:szCs w:val="28"/>
        </w:rPr>
        <w:t>на территориях и в помещениях, предназначенных для оказания образовательных услуг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, услуг учреждениями культуры и учреждениями органов по делам молодежи, услуг в области физической культуры и спорта;  </w:t>
      </w:r>
    </w:p>
    <w:p w:rsidR="009A3EF8" w:rsidRPr="00A76D04" w:rsidRDefault="009A3EF8" w:rsidP="001B414C">
      <w:pPr>
        <w:numPr>
          <w:ilvl w:val="0"/>
          <w:numId w:val="5"/>
        </w:numPr>
        <w:spacing w:after="5" w:line="269" w:lineRule="auto"/>
        <w:ind w:right="63" w:hanging="24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территориях и в помещениях, предназначенных для оказания медицинских, реабилитационных и санаторно-курортных услуг;  </w:t>
      </w:r>
    </w:p>
    <w:p w:rsidR="009A3EF8" w:rsidRPr="00A76D04" w:rsidRDefault="009A3EF8" w:rsidP="001B414C">
      <w:pPr>
        <w:numPr>
          <w:ilvl w:val="0"/>
          <w:numId w:val="5"/>
        </w:numPr>
        <w:spacing w:after="5" w:line="269" w:lineRule="auto"/>
        <w:ind w:right="63" w:hanging="24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в поездах дальнего следования, на судах, находящихся в дальнем плавании, при оказании услуг по перевозкам пассажиров;  </w:t>
      </w:r>
    </w:p>
    <w:p w:rsidR="009A3EF8" w:rsidRPr="00A76D04" w:rsidRDefault="009A3EF8" w:rsidP="001B414C">
      <w:pPr>
        <w:numPr>
          <w:ilvl w:val="0"/>
          <w:numId w:val="5"/>
        </w:numPr>
        <w:spacing w:after="5" w:line="269" w:lineRule="auto"/>
        <w:ind w:right="63" w:hanging="24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15 м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  </w:t>
      </w:r>
    </w:p>
    <w:p w:rsidR="009A3EF8" w:rsidRPr="00A76D04" w:rsidRDefault="009A3EF8" w:rsidP="001B414C">
      <w:pPr>
        <w:numPr>
          <w:ilvl w:val="0"/>
          <w:numId w:val="5"/>
        </w:numPr>
        <w:spacing w:after="5" w:line="269" w:lineRule="auto"/>
        <w:ind w:right="63" w:hanging="24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  </w:t>
      </w:r>
    </w:p>
    <w:p w:rsidR="009A3EF8" w:rsidRPr="00A76D04" w:rsidRDefault="009A3EF8" w:rsidP="001B414C">
      <w:pPr>
        <w:numPr>
          <w:ilvl w:val="0"/>
          <w:numId w:val="5"/>
        </w:numPr>
        <w:spacing w:after="5" w:line="269" w:lineRule="auto"/>
        <w:ind w:right="63" w:hanging="24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  </w:t>
      </w:r>
    </w:p>
    <w:p w:rsidR="009A3EF8" w:rsidRPr="00A76D04" w:rsidRDefault="009A3EF8" w:rsidP="001B414C">
      <w:pPr>
        <w:numPr>
          <w:ilvl w:val="0"/>
          <w:numId w:val="5"/>
        </w:numPr>
        <w:spacing w:after="5" w:line="269" w:lineRule="auto"/>
        <w:ind w:right="63" w:hanging="24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социальных служб;  </w:t>
      </w:r>
    </w:p>
    <w:p w:rsidR="009A3EF8" w:rsidRPr="00A76D04" w:rsidRDefault="009A3EF8" w:rsidP="001B414C">
      <w:pPr>
        <w:spacing w:after="5" w:line="269" w:lineRule="auto"/>
        <w:ind w:left="-5" w:right="63" w:hanging="1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8)в помещениях, занятых органами государственной власти, органами местного самоуправления;  </w:t>
      </w:r>
    </w:p>
    <w:p w:rsidR="009A3EF8" w:rsidRPr="00A76D04" w:rsidRDefault="009A3EF8" w:rsidP="001B414C">
      <w:pPr>
        <w:numPr>
          <w:ilvl w:val="0"/>
          <w:numId w:val="6"/>
        </w:numPr>
        <w:spacing w:after="5" w:line="269" w:lineRule="auto"/>
        <w:ind w:right="63" w:hanging="35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на рабочих местах и в рабочих зонах, организованных в помещениях;  </w:t>
      </w:r>
    </w:p>
    <w:p w:rsidR="009A3EF8" w:rsidRPr="00A76D04" w:rsidRDefault="009A3EF8" w:rsidP="001B414C">
      <w:pPr>
        <w:numPr>
          <w:ilvl w:val="0"/>
          <w:numId w:val="6"/>
        </w:numPr>
        <w:spacing w:after="5" w:line="269" w:lineRule="auto"/>
        <w:ind w:right="63" w:hanging="35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в лифтах и помещениях общего пользования многоквартирных домов;  </w:t>
      </w:r>
    </w:p>
    <w:p w:rsidR="009A3EF8" w:rsidRPr="00A76D04" w:rsidRDefault="009A3EF8" w:rsidP="001B414C">
      <w:pPr>
        <w:numPr>
          <w:ilvl w:val="0"/>
          <w:numId w:val="6"/>
        </w:numPr>
        <w:spacing w:after="5" w:line="269" w:lineRule="auto"/>
        <w:ind w:right="63" w:hanging="35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на детских площадках и в границах территорий, занятых пляжами;  </w:t>
      </w:r>
    </w:p>
    <w:p w:rsidR="001B414C" w:rsidRPr="00A76D04" w:rsidRDefault="009A3EF8" w:rsidP="001B414C">
      <w:pPr>
        <w:numPr>
          <w:ilvl w:val="0"/>
          <w:numId w:val="6"/>
        </w:numPr>
        <w:spacing w:after="5" w:line="269" w:lineRule="auto"/>
        <w:ind w:right="63" w:hanging="35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на пассажирских платформах, используемых исключительно для посадки в поезда, высадки из поездов пассажиров при их перевозках в пригородном сообщении;  </w:t>
      </w:r>
    </w:p>
    <w:p w:rsidR="009A3EF8" w:rsidRPr="00A76D04" w:rsidRDefault="009A3EF8" w:rsidP="001B414C">
      <w:pPr>
        <w:numPr>
          <w:ilvl w:val="0"/>
          <w:numId w:val="6"/>
        </w:numPr>
        <w:spacing w:after="5" w:line="269" w:lineRule="auto"/>
        <w:ind w:right="63" w:hanging="35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на автозаправочных станциях. </w:t>
      </w:r>
    </w:p>
    <w:p w:rsidR="00237069" w:rsidRPr="00A76D04" w:rsidRDefault="00237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069" w:rsidRPr="00A76D04" w:rsidRDefault="0015256C" w:rsidP="001B41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ст. 6.23 КоАП РФ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B414C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Вовлечение несовершеннолетнего в процесс потребления табака или потребления </w:t>
      </w:r>
      <w:proofErr w:type="spellStart"/>
      <w:r w:rsidR="001B414C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никотинсодержащей</w:t>
      </w:r>
      <w:proofErr w:type="spellEnd"/>
      <w:r w:rsidR="001B414C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продукции»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влечет наложение административного штрафа: </w:t>
      </w:r>
    </w:p>
    <w:p w:rsidR="00237069" w:rsidRPr="00A76D04" w:rsidRDefault="00DE6D22">
      <w:pPr>
        <w:spacing w:after="2" w:line="271" w:lineRule="auto"/>
        <w:ind w:left="10" w:right="183" w:hanging="1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) на граждан – </w:t>
      </w:r>
      <w:r w:rsidR="0015256C" w:rsidRPr="00A76D04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C" w:rsidRPr="00A76D04">
        <w:rPr>
          <w:rFonts w:ascii="Times New Roman" w:eastAsia="Times New Roman" w:hAnsi="Times New Roman" w:cs="Times New Roman"/>
          <w:b/>
          <w:sz w:val="28"/>
          <w:szCs w:val="28"/>
        </w:rPr>
        <w:t>1 000 до 2 000 руб.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069" w:rsidRPr="00A76D04" w:rsidRDefault="00DE6D22">
      <w:pPr>
        <w:spacing w:after="4" w:line="269" w:lineRule="auto"/>
        <w:ind w:left="-5" w:right="45" w:hanging="10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5256C" w:rsidRPr="004F0C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родителей (законных представителей) – </w:t>
      </w:r>
      <w:r w:rsidR="0015256C" w:rsidRPr="004F0C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</w:t>
      </w:r>
      <w:r w:rsidR="0015256C" w:rsidRPr="004F0C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5256C" w:rsidRPr="004F0C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2 000  до 3 000 руб.</w:t>
      </w:r>
      <w:r w:rsidR="0015256C"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7069" w:rsidRPr="00A76D04" w:rsidRDefault="0015256C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6D22" w:rsidRPr="00A76D04" w:rsidRDefault="0015256C" w:rsidP="00DE6D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ст. 6.24  КоАП РФ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B414C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Нарушение установленного федеральным законом запрета курения табака, потребления </w:t>
      </w:r>
      <w:proofErr w:type="spellStart"/>
      <w:r w:rsidR="001B414C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никотинсодержащей</w:t>
      </w:r>
      <w:proofErr w:type="spellEnd"/>
      <w:r w:rsidR="001B414C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продукции или использования кальянов на отдельных территориях, в помещениях и на объектах»</w:t>
      </w:r>
      <w:r w:rsidR="00DE6D2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</w:t>
      </w:r>
      <w:r w:rsidR="001B414C" w:rsidRPr="00A76D04">
        <w:rPr>
          <w:rFonts w:ascii="Times New Roman" w:eastAsia="Times New Roman" w:hAnsi="Times New Roman" w:cs="Times New Roman"/>
          <w:sz w:val="28"/>
          <w:szCs w:val="28"/>
        </w:rPr>
        <w:t>влечет наложение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взыскания  виде штрафа</w:t>
      </w:r>
      <w:r w:rsidR="00DE6D22" w:rsidRPr="00A76D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7069" w:rsidRPr="00A76D04" w:rsidRDefault="00DE6D22" w:rsidP="00DE6D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15256C" w:rsidRPr="00A76D04">
        <w:rPr>
          <w:rFonts w:ascii="Times New Roman" w:eastAsia="Times New Roman" w:hAnsi="Times New Roman" w:cs="Times New Roman"/>
          <w:b/>
          <w:sz w:val="28"/>
          <w:szCs w:val="28"/>
        </w:rPr>
        <w:t>от 500 до 1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5256C"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00 руб. </w:t>
      </w:r>
    </w:p>
    <w:p w:rsidR="00237069" w:rsidRPr="00A76D04" w:rsidRDefault="0015256C" w:rsidP="00DE6D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D22" w:rsidRPr="00A76D04">
        <w:rPr>
          <w:rFonts w:ascii="Times New Roman" w:hAnsi="Times New Roman" w:cs="Times New Roman"/>
          <w:sz w:val="28"/>
          <w:szCs w:val="28"/>
        </w:rPr>
        <w:t xml:space="preserve">- тоже самое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E6D22" w:rsidRPr="00A76D0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детских площадках» в размере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2 000 до 3 000 руб. </w:t>
      </w:r>
    </w:p>
    <w:p w:rsidR="00237069" w:rsidRPr="00A76D04" w:rsidRDefault="0015256C">
      <w:pPr>
        <w:spacing w:after="20"/>
        <w:ind w:left="283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A3EF8" w:rsidRPr="00A76D04" w:rsidRDefault="0015256C" w:rsidP="008C6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ст. 14.53 ч.1. КоАП РФ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Несоблюдение ограничений в сфере торговли табачной продукцией, табачными изделиями, </w:t>
      </w:r>
      <w:proofErr w:type="spellStart"/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никотинсодержащей</w:t>
      </w:r>
      <w:proofErr w:type="spellEnd"/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продукцией, кальянами, устройствами для потребления </w:t>
      </w:r>
      <w:proofErr w:type="spellStart"/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никотинсодержащей</w:t>
      </w:r>
      <w:proofErr w:type="spellEnd"/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продукции  </w:t>
      </w:r>
      <w:r w:rsidR="008C6462" w:rsidRPr="00A76D04">
        <w:rPr>
          <w:rFonts w:ascii="Times New Roman" w:eastAsia="Times New Roman" w:hAnsi="Times New Roman" w:cs="Times New Roman"/>
          <w:sz w:val="28"/>
          <w:szCs w:val="28"/>
        </w:rPr>
        <w:t xml:space="preserve">влечет наложение административного 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>штрафа: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7069" w:rsidRPr="00A76D04" w:rsidRDefault="0015256C" w:rsidP="009A3EF8">
      <w:pPr>
        <w:spacing w:after="4" w:line="269" w:lineRule="auto"/>
        <w:ind w:left="283" w:right="45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а) на граждан - </w:t>
      </w:r>
      <w:r w:rsidR="008C6462"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от 2 000 до 3 000 рублей;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37069" w:rsidRPr="00A76D04" w:rsidRDefault="0015256C">
      <w:pPr>
        <w:spacing w:after="2" w:line="271" w:lineRule="auto"/>
        <w:ind w:left="278" w:right="183" w:hanging="1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б) на должностных лиц -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от 5 000 до 10 000 рублей;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37069" w:rsidRPr="00A76D04" w:rsidRDefault="0015256C">
      <w:pPr>
        <w:spacing w:after="2" w:line="271" w:lineRule="auto"/>
        <w:ind w:left="278" w:right="183" w:hanging="1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в) на юридических лиц -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от 30 000 до 50 000 рублей. </w:t>
      </w:r>
    </w:p>
    <w:p w:rsidR="00237069" w:rsidRPr="00A76D04" w:rsidRDefault="0015256C">
      <w:pPr>
        <w:spacing w:after="19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069" w:rsidRPr="00A76D04" w:rsidRDefault="0015256C" w:rsidP="008C6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ст. 14.53 ч.2. КоАП РФ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Оптовая или розничная продажа </w:t>
      </w:r>
      <w:hyperlink r:id="rId5" w:history="1">
        <w:proofErr w:type="spellStart"/>
        <w:r w:rsidR="008C6462" w:rsidRPr="00A76D04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</w:rPr>
          <w:t>насвая</w:t>
        </w:r>
        <w:proofErr w:type="spellEnd"/>
      </w:hyperlink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, пищевой </w:t>
      </w:r>
      <w:proofErr w:type="spellStart"/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никотинсодержащей</w:t>
      </w:r>
      <w:proofErr w:type="spellEnd"/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продукции или </w:t>
      </w:r>
      <w:proofErr w:type="spellStart"/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никотинсодержащей</w:t>
      </w:r>
      <w:proofErr w:type="spellEnd"/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продукции, предназначенной для жевания, сосания или нюханья, табака сосательного (</w:t>
      </w:r>
      <w:proofErr w:type="spellStart"/>
      <w:r w:rsidR="00C30BC6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fldChar w:fldCharType="begin"/>
      </w:r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instrText xml:space="preserve">HYPERLINK consultantplus://offline/ref=53935A19EC692671EB93072F1B4D72207427D9CA3CE65A42AD2C4266BA240F44CC98BFBC38B49647448F1C7A49AA29901F8E392C1AC5E3gBQ9J </w:instrText>
      </w:r>
      <w:r w:rsidR="00C30BC6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fldChar w:fldCharType="separate"/>
      </w:r>
      <w:r w:rsidR="008C6462" w:rsidRPr="00A76D04">
        <w:rPr>
          <w:rFonts w:ascii="Times New Roman" w:eastAsiaTheme="minorEastAsia" w:hAnsi="Times New Roman" w:cs="Times New Roman"/>
          <w:bCs/>
          <w:color w:val="0000FF"/>
          <w:sz w:val="28"/>
          <w:szCs w:val="28"/>
        </w:rPr>
        <w:t>снюса</w:t>
      </w:r>
      <w:proofErr w:type="spellEnd"/>
      <w:r w:rsidR="00C30BC6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fldChar w:fldCharType="end"/>
      </w:r>
      <w:r w:rsidR="008C6462"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)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случаев, предусмотренных частью 3 настоящей статьи» влечет наложение административного штрафа: </w:t>
      </w:r>
    </w:p>
    <w:p w:rsidR="00237069" w:rsidRPr="00A76D04" w:rsidRDefault="0015256C">
      <w:pPr>
        <w:spacing w:after="2" w:line="271" w:lineRule="auto"/>
        <w:ind w:left="437" w:right="183" w:hanging="1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а) на граждан -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от 15 000 до 20 000 руб.;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37069" w:rsidRPr="00A76D04" w:rsidRDefault="0015256C">
      <w:pPr>
        <w:spacing w:after="2" w:line="271" w:lineRule="auto"/>
        <w:ind w:left="437" w:right="183" w:hanging="1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б) на должностных лиц -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от 30 000 до 50 000 руб.;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37069" w:rsidRPr="00A76D04" w:rsidRDefault="0015256C">
      <w:pPr>
        <w:spacing w:after="2" w:line="271" w:lineRule="auto"/>
        <w:ind w:left="437" w:right="183" w:hanging="1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в) на юридических лиц -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от 100 000 до 150 000 руб.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069" w:rsidRPr="00A76D04" w:rsidRDefault="00152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78A5" w:rsidRPr="00A76D04" w:rsidRDefault="008C6462" w:rsidP="008C6462">
      <w:pPr>
        <w:spacing w:after="4" w:line="269" w:lineRule="auto"/>
        <w:ind w:left="-1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5256C" w:rsidRPr="00A76D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ст. 14.53 ч.3. КоАП РФ</w:t>
      </w:r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 «Продажа несовершеннолетнему табачной продукции, табачных изделий, </w:t>
      </w:r>
      <w:proofErr w:type="spellStart"/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>никотинсодержащей</w:t>
      </w:r>
      <w:proofErr w:type="spellEnd"/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 продукции, кальянов, устройств для потребления </w:t>
      </w:r>
      <w:proofErr w:type="spellStart"/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>никотинсодержащей</w:t>
      </w:r>
      <w:proofErr w:type="spellEnd"/>
      <w:r w:rsidR="0015256C" w:rsidRPr="00A76D04">
        <w:rPr>
          <w:rFonts w:ascii="Times New Roman" w:eastAsia="Times New Roman" w:hAnsi="Times New Roman" w:cs="Times New Roman"/>
          <w:sz w:val="28"/>
          <w:szCs w:val="28"/>
        </w:rPr>
        <w:t xml:space="preserve"> продукции» влечет наложение административного штрафа: </w:t>
      </w:r>
    </w:p>
    <w:p w:rsidR="00237069" w:rsidRPr="00A76D04" w:rsidRDefault="0015256C" w:rsidP="005378A5">
      <w:pPr>
        <w:spacing w:after="4" w:line="269" w:lineRule="auto"/>
        <w:ind w:left="268" w:right="45"/>
        <w:jc w:val="both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а) на граждан -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от 20 000 до 40 000 руб.;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37069" w:rsidRPr="00A76D04" w:rsidRDefault="0015256C">
      <w:pPr>
        <w:spacing w:after="2" w:line="271" w:lineRule="auto"/>
        <w:ind w:left="278" w:right="183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A76D04">
        <w:rPr>
          <w:rFonts w:ascii="Times New Roman" w:eastAsia="Times New Roman" w:hAnsi="Times New Roman" w:cs="Times New Roman"/>
          <w:sz w:val="28"/>
          <w:szCs w:val="28"/>
        </w:rPr>
        <w:t>б)на</w:t>
      </w:r>
      <w:proofErr w:type="gramEnd"/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 -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от 40 000 до 70 000 руб.;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37069" w:rsidRPr="00A76D04" w:rsidRDefault="0015256C">
      <w:pPr>
        <w:spacing w:after="2" w:line="271" w:lineRule="auto"/>
        <w:ind w:left="278" w:right="183" w:hanging="1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в) на юридических лиц - </w:t>
      </w: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>от 150 000 до 300 000 рублей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7069" w:rsidRPr="00A76D04" w:rsidRDefault="0015256C">
      <w:pPr>
        <w:spacing w:after="162"/>
        <w:ind w:left="720"/>
        <w:rPr>
          <w:rFonts w:ascii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C6A8A" w:rsidRPr="00A76D04" w:rsidRDefault="0015256C" w:rsidP="008C6A8A">
      <w:pPr>
        <w:spacing w:after="4" w:line="269" w:lineRule="auto"/>
        <w:ind w:right="4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ст. 20.4 КоАП РФ</w:t>
      </w:r>
      <w:r w:rsidRPr="00A76D04">
        <w:rPr>
          <w:rFonts w:ascii="Times New Roman" w:eastAsia="Times New Roman" w:hAnsi="Times New Roman" w:cs="Times New Roman"/>
          <w:sz w:val="28"/>
          <w:szCs w:val="28"/>
        </w:rPr>
        <w:t xml:space="preserve"> «Нарушение требований пожарной безопасности»</w:t>
      </w:r>
      <w:r w:rsidR="008C6A8A" w:rsidRPr="00A76D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6A8A" w:rsidRPr="00A76D04" w:rsidRDefault="008C6A8A" w:rsidP="008C6A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Часть 1 ст. 20.4 КоАП РФ Нарушение требований пожарной безопасности, за исключением случаев, предусмотренных </w:t>
      </w:r>
      <w:hyperlink r:id="rId6" w:history="1">
        <w:r w:rsidRPr="00A76D04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статьями 8.32</w:t>
        </w:r>
      </w:hyperlink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и </w:t>
      </w:r>
      <w:hyperlink r:id="rId7" w:history="1">
        <w:r w:rsidRPr="00A76D04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11.16</w:t>
        </w:r>
      </w:hyperlink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настоящего Кодекса и </w:t>
      </w:r>
      <w:hyperlink r:id="rId8" w:history="1">
        <w:r w:rsidRPr="00A76D04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частями 6</w:t>
        </w:r>
      </w:hyperlink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</w:t>
      </w:r>
      <w:hyperlink r:id="rId9" w:history="1">
        <w:r w:rsidRPr="00A76D04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6.1</w:t>
        </w:r>
      </w:hyperlink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и </w:t>
      </w:r>
      <w:hyperlink r:id="rId10" w:history="1">
        <w:r w:rsidRPr="00A76D04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7</w:t>
        </w:r>
      </w:hyperlink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настоящей статьи, влечет предупреждение или наложение административного штрафа </w:t>
      </w:r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  <w:u w:val="single"/>
        </w:rPr>
        <w:t>на граждан</w:t>
      </w:r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в размере от 5 000  до 15 000 рублей; </w:t>
      </w:r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  <w:u w:val="single"/>
        </w:rPr>
        <w:t>на должностных лиц</w:t>
      </w:r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- от 20 000 до 30 000 рублей; </w:t>
      </w:r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  <w:u w:val="single"/>
        </w:rPr>
        <w:t>на лиц, осуществляющих предпринимательскую деятельность без образования юридического лица</w:t>
      </w:r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- от 40 000 до 60 000 рублей; </w:t>
      </w:r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  <w:u w:val="single"/>
        </w:rPr>
        <w:t>на юридических лиц</w:t>
      </w:r>
      <w:r w:rsidRPr="00A76D0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- от 300 000 до 400 000 рублей.</w:t>
      </w:r>
    </w:p>
    <w:p w:rsidR="008C6A8A" w:rsidRPr="00A76D04" w:rsidRDefault="008C6A8A" w:rsidP="008C6A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Часть 6 ст. 20.4. КоАП РФ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влечет наложение административного штрафа </w:t>
      </w:r>
      <w:r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  <w:u w:val="single"/>
        </w:rPr>
        <w:t xml:space="preserve">на граждан </w:t>
      </w:r>
      <w:r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в размере от 40 000 до 50 000 рублей; </w:t>
      </w:r>
      <w:r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  <w:u w:val="single"/>
        </w:rPr>
        <w:t>на должностных лиц</w:t>
      </w:r>
      <w:r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- от 80 000 до 100 000 рублей; </w:t>
      </w:r>
      <w:r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  <w:u w:val="single"/>
        </w:rPr>
        <w:t>на лиц, осуществляющих предпринимательскую деятельность без образования юридического лица</w:t>
      </w:r>
      <w:r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, - от 90 000 до 110 000 рублей или административное приостановление деятельности на срок до 30 суток; </w:t>
      </w:r>
      <w:r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  <w:u w:val="single"/>
        </w:rPr>
        <w:t>на юридических лиц</w:t>
      </w:r>
      <w:r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- от 700 000 до 800 000 рублей или административное приостановление деятельности на срок до 30 суток.</w:t>
      </w:r>
    </w:p>
    <w:p w:rsidR="00522A76" w:rsidRPr="00A76D04" w:rsidRDefault="00706113" w:rsidP="001A6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Часть 6.1. ст. 20.4. КоАП РФ Нарушение требований пожарной безопасности, повлекшее возникновение пожара и причинение тяжкого вреда здоровью человека или смерть человека, влечет наложение административного штрафа на </w:t>
      </w:r>
      <w:r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  <w:u w:val="single"/>
        </w:rPr>
        <w:t>юридических лиц</w:t>
      </w:r>
      <w:r w:rsidRPr="00A76D04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в размере от 1 000 000 до 2 000 000 рублей или административное приостановление деятельности на срок до 90 суток.</w:t>
      </w:r>
      <w:bookmarkStart w:id="0" w:name="_GoBack"/>
      <w:bookmarkEnd w:id="0"/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522A76" w:rsidRPr="00A76D04" w:rsidRDefault="00522A76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4F0C5B" w:rsidRDefault="004F0C5B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4F0C5B" w:rsidRDefault="004F0C5B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4F0C5B" w:rsidRDefault="004F0C5B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4F0C5B" w:rsidRDefault="004F0C5B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4F0C5B" w:rsidRDefault="004F0C5B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4F0C5B" w:rsidRDefault="004F0C5B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4F0C5B" w:rsidRDefault="004F0C5B" w:rsidP="0094553E">
      <w:pPr>
        <w:spacing w:after="17"/>
        <w:ind w:left="7080" w:right="53"/>
        <w:rPr>
          <w:rFonts w:ascii="Times New Roman" w:eastAsia="Times New Roman" w:hAnsi="Times New Roman" w:cs="Times New Roman"/>
          <w:sz w:val="28"/>
          <w:szCs w:val="28"/>
        </w:rPr>
      </w:pPr>
    </w:p>
    <w:p w:rsidR="00D55F8A" w:rsidRDefault="00954C47" w:rsidP="00954C47">
      <w:pPr>
        <w:spacing w:after="17"/>
        <w:ind w:right="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1139" w:rsidRPr="00A76D04" w:rsidRDefault="00A31139">
      <w:pPr>
        <w:spacing w:after="136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sectPr w:rsidR="00A31139" w:rsidRPr="00A76D04" w:rsidSect="0094553E">
      <w:pgSz w:w="11899" w:h="16838"/>
      <w:pgMar w:top="573" w:right="842" w:bottom="709" w:left="11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4EE"/>
    <w:multiLevelType w:val="hybridMultilevel"/>
    <w:tmpl w:val="B3844B50"/>
    <w:lvl w:ilvl="0" w:tplc="A72CBF9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AF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F28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502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4B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43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32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47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AE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E70E4"/>
    <w:multiLevelType w:val="hybridMultilevel"/>
    <w:tmpl w:val="04BAB90C"/>
    <w:lvl w:ilvl="0" w:tplc="CF9C0FAE">
      <w:start w:val="1"/>
      <w:numFmt w:val="decimal"/>
      <w:lvlText w:val="%1)"/>
      <w:lvlJc w:val="left"/>
      <w:pPr>
        <w:ind w:left="787" w:hanging="360"/>
      </w:pPr>
      <w:rPr>
        <w:rFonts w:ascii="Times New Roman" w:eastAsia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19FE69A9"/>
    <w:multiLevelType w:val="hybridMultilevel"/>
    <w:tmpl w:val="69708DEA"/>
    <w:lvl w:ilvl="0" w:tplc="AC04A7F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4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CA6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A50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8E15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F631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7C12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864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F0F1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786513"/>
    <w:multiLevelType w:val="hybridMultilevel"/>
    <w:tmpl w:val="AEBE2E80"/>
    <w:lvl w:ilvl="0" w:tplc="AEDCE0D4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32F81"/>
    <w:multiLevelType w:val="hybridMultilevel"/>
    <w:tmpl w:val="66461400"/>
    <w:lvl w:ilvl="0" w:tplc="8B047E8E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815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209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8A9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DC6D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435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E91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E1B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E20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084C66"/>
    <w:multiLevelType w:val="hybridMultilevel"/>
    <w:tmpl w:val="42E0E65C"/>
    <w:lvl w:ilvl="0" w:tplc="FFD40708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A7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E1D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628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5209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26D5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2FD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C9A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8C2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1F5D8F"/>
    <w:multiLevelType w:val="hybridMultilevel"/>
    <w:tmpl w:val="F11C6EA6"/>
    <w:lvl w:ilvl="0" w:tplc="70CCBE8A">
      <w:start w:val="9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9C3C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6E2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091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0E3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EA1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103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2E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2E6C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F863C6"/>
    <w:multiLevelType w:val="hybridMultilevel"/>
    <w:tmpl w:val="B3844B50"/>
    <w:lvl w:ilvl="0" w:tplc="A72CBF9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AF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F28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502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4B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43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32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47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AE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94743F"/>
    <w:multiLevelType w:val="hybridMultilevel"/>
    <w:tmpl w:val="C53AC1CC"/>
    <w:lvl w:ilvl="0" w:tplc="A27020FC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 w15:restartNumberingAfterBreak="0">
    <w:nsid w:val="57897DE8"/>
    <w:multiLevelType w:val="hybridMultilevel"/>
    <w:tmpl w:val="1638CC8E"/>
    <w:lvl w:ilvl="0" w:tplc="E0B29932">
      <w:start w:val="5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4CC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625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4B8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ED4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0A0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68D5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E80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4D4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071907"/>
    <w:multiLevelType w:val="hybridMultilevel"/>
    <w:tmpl w:val="B3844B50"/>
    <w:lvl w:ilvl="0" w:tplc="A72CBF9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AF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F28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502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4B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43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32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47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AE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6635D5"/>
    <w:multiLevelType w:val="hybridMultilevel"/>
    <w:tmpl w:val="AEBE2E80"/>
    <w:lvl w:ilvl="0" w:tplc="AEDCE0D4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559AC"/>
    <w:multiLevelType w:val="hybridMultilevel"/>
    <w:tmpl w:val="EECC9C00"/>
    <w:lvl w:ilvl="0" w:tplc="53509322">
      <w:start w:val="1"/>
      <w:numFmt w:val="decimal"/>
      <w:lvlText w:val="%1."/>
      <w:lvlJc w:val="left"/>
      <w:pPr>
        <w:ind w:left="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DA14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E7D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477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7275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40E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1C74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CA1F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5CE9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8658FF"/>
    <w:multiLevelType w:val="hybridMultilevel"/>
    <w:tmpl w:val="EBDE6084"/>
    <w:lvl w:ilvl="0" w:tplc="462C909A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E4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28B3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42B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581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3A5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A66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0A08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82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025E92"/>
    <w:multiLevelType w:val="hybridMultilevel"/>
    <w:tmpl w:val="BCDA6624"/>
    <w:lvl w:ilvl="0" w:tplc="118C74D4">
      <w:start w:val="3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E691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281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261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EB7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6849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604B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CE9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05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4"/>
  </w:num>
  <w:num w:numId="5">
    <w:abstractNumId w:val="13"/>
  </w:num>
  <w:num w:numId="6">
    <w:abstractNumId w:val="6"/>
  </w:num>
  <w:num w:numId="7">
    <w:abstractNumId w:val="14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69"/>
    <w:rsid w:val="00067A56"/>
    <w:rsid w:val="00100DEE"/>
    <w:rsid w:val="0015256C"/>
    <w:rsid w:val="00166982"/>
    <w:rsid w:val="001A602F"/>
    <w:rsid w:val="001B414C"/>
    <w:rsid w:val="00211C35"/>
    <w:rsid w:val="00224868"/>
    <w:rsid w:val="00237069"/>
    <w:rsid w:val="0034264A"/>
    <w:rsid w:val="004637C2"/>
    <w:rsid w:val="004B411B"/>
    <w:rsid w:val="004C0A72"/>
    <w:rsid w:val="004F0C5B"/>
    <w:rsid w:val="00522A76"/>
    <w:rsid w:val="005378A5"/>
    <w:rsid w:val="005C29F9"/>
    <w:rsid w:val="005D3E37"/>
    <w:rsid w:val="00631EAD"/>
    <w:rsid w:val="006A50E6"/>
    <w:rsid w:val="00706113"/>
    <w:rsid w:val="008C6462"/>
    <w:rsid w:val="008C6A8A"/>
    <w:rsid w:val="008F7F90"/>
    <w:rsid w:val="0094553E"/>
    <w:rsid w:val="00954C47"/>
    <w:rsid w:val="00960267"/>
    <w:rsid w:val="009A3EF8"/>
    <w:rsid w:val="009B4278"/>
    <w:rsid w:val="00A31139"/>
    <w:rsid w:val="00A76D04"/>
    <w:rsid w:val="00AD394A"/>
    <w:rsid w:val="00C30BC6"/>
    <w:rsid w:val="00CA274E"/>
    <w:rsid w:val="00CC5670"/>
    <w:rsid w:val="00D55F8A"/>
    <w:rsid w:val="00DE6D22"/>
    <w:rsid w:val="00E2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CC4A"/>
  <w15:docId w15:val="{889081EB-1BCF-4F01-8561-CA1D8C6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6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C30BC6"/>
    <w:pPr>
      <w:keepNext/>
      <w:keepLines/>
      <w:spacing w:after="0" w:line="315" w:lineRule="auto"/>
      <w:ind w:left="2070" w:right="2262" w:firstLine="2511"/>
      <w:outlineLvl w:val="0"/>
    </w:pPr>
    <w:rPr>
      <w:rFonts w:ascii="Arial" w:eastAsia="Arial" w:hAnsi="Arial" w:cs="Arial"/>
      <w:b/>
      <w:color w:val="DD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BC6"/>
    <w:rPr>
      <w:rFonts w:ascii="Arial" w:eastAsia="Arial" w:hAnsi="Arial" w:cs="Arial"/>
      <w:b/>
      <w:color w:val="DD0000"/>
      <w:sz w:val="27"/>
    </w:rPr>
  </w:style>
  <w:style w:type="table" w:customStyle="1" w:styleId="TableGrid">
    <w:name w:val="TableGrid"/>
    <w:rsid w:val="00C30B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42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6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0256CC273475C40B52B0B925A952415A3D9E3CFA1A284FE787076DA5435E5569430C654532D7BEB49B2FC16324D1650D77D01749CK2Y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80256CC273475C40B52B0B925A952415A3D9E3CFA1A284FE787076DA5435E5569430C5575A2C7BEB49B2FC16324D1650D77D01749CK2Y1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80256CC273475C40B52B0B925A952415A3D9E3CFA1A284FE787076DA5435E5569430C656592B7BEB49B2FC16324D1650D77D01749CK2Y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3935A19EC692671EB93072F1B4D72207427D9CA3CE65A42AD2C4266BA240F44CC98BFBC38B49644448F1C7A49AA29901F8E392C1AC5E3gBQ9J" TargetMode="External"/><Relationship Id="rId10" Type="http://schemas.openxmlformats.org/officeDocument/2006/relationships/hyperlink" Target="consultantplus://offline/ref=A180256CC273475C40B52B0B925A952415A3D9E3CFA1A284FE787076DA5435E5569430C65453237BEB49B2FC16324D1650D77D01749CK2Y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0256CC273475C40B52B0B925A952415A3D9E3CFA1A284FE787076DA5435E5569430C75A592B7BEB49B2FC16324D1650D77D01749CK2Y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Alexsandr</cp:lastModifiedBy>
  <cp:revision>2</cp:revision>
  <cp:lastPrinted>2022-12-09T01:06:00Z</cp:lastPrinted>
  <dcterms:created xsi:type="dcterms:W3CDTF">2022-12-18T16:20:00Z</dcterms:created>
  <dcterms:modified xsi:type="dcterms:W3CDTF">2022-12-18T16:20:00Z</dcterms:modified>
</cp:coreProperties>
</file>