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79" w:rsidRPr="00F73779" w:rsidRDefault="00F73779" w:rsidP="00F73779">
      <w:pPr>
        <w:jc w:val="center"/>
        <w:rPr>
          <w:rFonts w:ascii="Times New Roman" w:hAnsi="Times New Roman" w:cs="Times New Roman"/>
          <w:b/>
        </w:rPr>
      </w:pPr>
      <w:r w:rsidRPr="00F73779">
        <w:rPr>
          <w:rFonts w:ascii="Times New Roman" w:hAnsi="Times New Roman" w:cs="Times New Roman"/>
          <w:b/>
        </w:rPr>
        <w:t xml:space="preserve">Красноярский </w:t>
      </w:r>
      <w:proofErr w:type="gramStart"/>
      <w:r w:rsidRPr="00F73779">
        <w:rPr>
          <w:rFonts w:ascii="Times New Roman" w:hAnsi="Times New Roman" w:cs="Times New Roman"/>
          <w:b/>
        </w:rPr>
        <w:t>край</w:t>
      </w:r>
      <w:proofErr w:type="gramEnd"/>
      <w:r w:rsidRPr="00F73779">
        <w:rPr>
          <w:rFonts w:ascii="Times New Roman" w:hAnsi="Times New Roman" w:cs="Times New Roman"/>
          <w:b/>
        </w:rPr>
        <w:t xml:space="preserve"> ЗАТО г. Железногорск</w:t>
      </w:r>
    </w:p>
    <w:p w:rsidR="00F73779" w:rsidRPr="00F73779" w:rsidRDefault="00F73779" w:rsidP="00F73779">
      <w:pPr>
        <w:pStyle w:val="a8"/>
        <w:spacing w:before="0" w:beforeAutospacing="0" w:after="90" w:afterAutospacing="0"/>
        <w:jc w:val="center"/>
        <w:rPr>
          <w:rStyle w:val="a9"/>
        </w:rPr>
      </w:pPr>
      <w:r w:rsidRPr="00F73779">
        <w:rPr>
          <w:rStyle w:val="a9"/>
        </w:rPr>
        <w:t>Муниципальное бюджетное общеобразовательное учреждение</w:t>
      </w:r>
    </w:p>
    <w:p w:rsidR="00F73779" w:rsidRPr="00F73779" w:rsidRDefault="00F73779" w:rsidP="00F73779">
      <w:pPr>
        <w:pStyle w:val="a8"/>
        <w:spacing w:before="0" w:beforeAutospacing="0" w:after="90" w:afterAutospacing="0"/>
        <w:jc w:val="center"/>
      </w:pPr>
      <w:r w:rsidRPr="00F73779">
        <w:rPr>
          <w:rStyle w:val="a9"/>
        </w:rPr>
        <w:t>«Средняя школа № 90»</w:t>
      </w:r>
    </w:p>
    <w:p w:rsidR="00F73779" w:rsidRPr="00F73779" w:rsidRDefault="00F73779" w:rsidP="00F73779">
      <w:pPr>
        <w:pStyle w:val="a8"/>
        <w:spacing w:before="0" w:beforeAutospacing="0" w:after="90" w:afterAutospacing="0"/>
        <w:jc w:val="center"/>
      </w:pPr>
      <w:r w:rsidRPr="00F73779">
        <w:rPr>
          <w:rStyle w:val="a9"/>
        </w:rPr>
        <w:t>г. Железногорска Красноярского края</w:t>
      </w:r>
    </w:p>
    <w:p w:rsidR="00F73779" w:rsidRPr="00F73779" w:rsidRDefault="00F73779" w:rsidP="00F7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79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Pr="00F73779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F73779" w:rsidRPr="00F73779" w:rsidRDefault="00F73779" w:rsidP="00F7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79">
        <w:rPr>
          <w:rFonts w:ascii="Times New Roman" w:hAnsi="Times New Roman" w:cs="Times New Roman"/>
          <w:b/>
          <w:sz w:val="28"/>
          <w:szCs w:val="28"/>
        </w:rPr>
        <w:t>для 7-9 классов</w:t>
      </w:r>
    </w:p>
    <w:p w:rsidR="00F73779" w:rsidRDefault="00F73779" w:rsidP="00F07367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F07367" w:rsidRPr="00F07367" w:rsidRDefault="00F07367" w:rsidP="00F07367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географии, базисного учебного плана и полностью отражает базовый уровень подготовки школьников. </w:t>
      </w:r>
    </w:p>
    <w:p w:rsidR="00F07367" w:rsidRPr="00F07367" w:rsidRDefault="00F07367" w:rsidP="00F0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РФ к использов</w:t>
      </w:r>
      <w:r>
        <w:rPr>
          <w:rFonts w:ascii="Times New Roman" w:hAnsi="Times New Roman" w:cs="Times New Roman"/>
          <w:sz w:val="24"/>
          <w:szCs w:val="24"/>
        </w:rPr>
        <w:t>анию в образовательном процессе.</w:t>
      </w:r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географии.5-9 классы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>М:. «Просвещение»,2019.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bCs/>
          <w:sz w:val="24"/>
          <w:szCs w:val="24"/>
        </w:rPr>
        <w:t>Программы по географии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>Предметная линия учебников «Полярная звезда» 5-9 классы. Николина В.В., Алексеев А.И., Липкина Е.К., М: Просвещение 2019г</w:t>
      </w:r>
    </w:p>
    <w:p w:rsidR="00F07367" w:rsidRDefault="00F07367" w:rsidP="00F07367">
      <w:pPr>
        <w:spacing w:after="0" w:line="240" w:lineRule="auto"/>
        <w:rPr>
          <w:rStyle w:val="dash0410005f0431005f0437005f0430005f0446005f0020005f0441005f043f005f0438005f0441005f043a005f0430005f005fchar1char1"/>
        </w:rPr>
      </w:pPr>
    </w:p>
    <w:p w:rsidR="00F07367" w:rsidRPr="00F07367" w:rsidRDefault="00F07367" w:rsidP="00F073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07367">
        <w:rPr>
          <w:rStyle w:val="dash0410005f0431005f0437005f0430005f0446005f0020005f0441005f043f005f0438005f0441005f043a005f0430005f005fchar1char1"/>
          <w:b/>
          <w:sz w:val="28"/>
        </w:rPr>
        <w:t>Пояснительная записка</w:t>
      </w:r>
      <w:r w:rsidRPr="00F073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07367" w:rsidRPr="00F07367" w:rsidRDefault="00F07367" w:rsidP="00F07367">
      <w:pPr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F07367" w:rsidRPr="00F07367" w:rsidRDefault="00F07367" w:rsidP="00F073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07367">
        <w:rPr>
          <w:rStyle w:val="dash0410005f0431005f0437005f0430005f0446005f0020005f0441005f043f005f0438005f0441005f043a005f0430005f005fchar1char1"/>
          <w:b/>
          <w:sz w:val="28"/>
        </w:rPr>
        <w:t>Общая характеристика учебного предмета</w:t>
      </w:r>
    </w:p>
    <w:p w:rsidR="00F07367" w:rsidRPr="00F07367" w:rsidRDefault="00F07367" w:rsidP="00F07367">
      <w:pPr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География синтезирует элементы общественно-научного и естественно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07367">
        <w:rPr>
          <w:rFonts w:ascii="Times New Roman" w:hAnsi="Times New Roman" w:cs="Times New Roman"/>
          <w:sz w:val="24"/>
          <w:szCs w:val="24"/>
        </w:rPr>
        <w:t>аучного знания, поэтому содержание учебного предмета «География»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F07367" w:rsidRPr="00F07367" w:rsidRDefault="00F07367" w:rsidP="00F07367">
      <w:pPr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F07367" w:rsidRPr="00F07367" w:rsidRDefault="00F07367" w:rsidP="00F07367">
      <w:pPr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 xml:space="preserve">       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связях с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предметами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07367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>», «Химия», «Биология»,«Математика»,«Экология»,«Основы безопасности</w:t>
      </w:r>
    </w:p>
    <w:p w:rsidR="00F07367" w:rsidRPr="00F07367" w:rsidRDefault="00F07367" w:rsidP="00F07367">
      <w:pPr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жизнедеятельности», «История», «Русский язык», «Литература» и др."</w:t>
      </w:r>
    </w:p>
    <w:p w:rsidR="00F07367" w:rsidRPr="00F07367" w:rsidRDefault="00F07367" w:rsidP="00F737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класс. Общее число учебных часов за 5 лет обучения  - </w:t>
      </w:r>
      <w:r w:rsidRPr="00F07367">
        <w:rPr>
          <w:rFonts w:ascii="Times New Roman" w:hAnsi="Times New Roman" w:cs="Times New Roman"/>
          <w:b/>
          <w:sz w:val="24"/>
          <w:szCs w:val="24"/>
        </w:rPr>
        <w:t>272</w:t>
      </w:r>
      <w:r w:rsidRPr="00F07367">
        <w:rPr>
          <w:rFonts w:ascii="Times New Roman" w:hAnsi="Times New Roman" w:cs="Times New Roman"/>
          <w:sz w:val="24"/>
          <w:szCs w:val="24"/>
        </w:rPr>
        <w:t>, из них по 34 ч (1 час в неделю) в 5 и 6 классах и по 68 часов (2 часа в неделю) в 7,8 и 9 классах.</w:t>
      </w:r>
    </w:p>
    <w:p w:rsidR="00F07367" w:rsidRPr="00F07367" w:rsidRDefault="00F07367" w:rsidP="00F07367">
      <w:pPr>
        <w:jc w:val="both"/>
        <w:rPr>
          <w:rStyle w:val="dash0410005f0431005f0437005f0430005f0446005f0020005f0441005f043f005f0438005f0441005f043a005f0430005f005fchar1char1"/>
          <w:b/>
        </w:rPr>
      </w:pPr>
      <w:r w:rsidRPr="00F07367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F07367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F07367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 учебного предмета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F07367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ab/>
      </w:r>
      <w:r w:rsidRPr="00F07367">
        <w:rPr>
          <w:rFonts w:ascii="Times New Roman" w:hAnsi="Times New Roman" w:cs="Times New Roman"/>
          <w:sz w:val="24"/>
          <w:szCs w:val="24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ab/>
      </w:r>
      <w:r w:rsidRPr="00F07367">
        <w:rPr>
          <w:rFonts w:ascii="Times New Roman" w:hAnsi="Times New Roman" w:cs="Times New Roman"/>
          <w:sz w:val="24"/>
          <w:szCs w:val="24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ab/>
      </w:r>
      <w:r w:rsidRPr="00F07367">
        <w:rPr>
          <w:rFonts w:ascii="Times New Roman" w:hAnsi="Times New Roman" w:cs="Times New Roman"/>
          <w:sz w:val="24"/>
          <w:szCs w:val="24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ab/>
      </w:r>
      <w:r w:rsidRPr="00F07367">
        <w:rPr>
          <w:rFonts w:ascii="Times New Roman" w:hAnsi="Times New Roman" w:cs="Times New Roman"/>
          <w:sz w:val="24"/>
          <w:szCs w:val="24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ab/>
      </w:r>
      <w:r w:rsidRPr="00F07367">
        <w:rPr>
          <w:rFonts w:ascii="Times New Roman" w:hAnsi="Times New Roman" w:cs="Times New Roman"/>
          <w:sz w:val="24"/>
          <w:szCs w:val="24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>– умение толерантно определять своё отношение к разным народам;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36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F07367">
        <w:rPr>
          <w:rFonts w:ascii="Times New Roman" w:hAnsi="Times New Roman" w:cs="Times New Roman"/>
          <w:b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средства достижения цели.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</w:rPr>
        <w:t>7–9-й классы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средства достижения цели.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основными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</w:t>
      </w:r>
      <w:proofErr w:type="spellStart"/>
      <w:r w:rsidRPr="00F07367"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Вычитывать все уровни текстовой информации.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</w:rPr>
        <w:t>7–9 классы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понятия:</w:t>
      </w:r>
    </w:p>
    <w:p w:rsidR="00F07367" w:rsidRPr="00F07367" w:rsidRDefault="00F07367" w:rsidP="00F07367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367">
        <w:rPr>
          <w:rFonts w:ascii="Times New Roman" w:eastAsia="Calibri" w:hAnsi="Times New Roman" w:cs="Times New Roman"/>
          <w:bCs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F07367" w:rsidRPr="00F07367" w:rsidRDefault="00F07367" w:rsidP="00F07367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367">
        <w:rPr>
          <w:rFonts w:ascii="Times New Roman" w:eastAsia="Calibri" w:hAnsi="Times New Roman" w:cs="Times New Roman"/>
          <w:bCs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F07367">
        <w:rPr>
          <w:rFonts w:ascii="Times New Roman" w:eastAsia="Calibri" w:hAnsi="Times New Roman" w:cs="Times New Roman"/>
          <w:bCs/>
          <w:sz w:val="24"/>
          <w:szCs w:val="24"/>
        </w:rPr>
        <w:t>родо</w:t>
      </w:r>
      <w:proofErr w:type="spellEnd"/>
      <w:r w:rsidRPr="00F07367">
        <w:rPr>
          <w:rFonts w:ascii="Times New Roman" w:eastAsia="Calibri" w:hAnsi="Times New Roman" w:cs="Times New Roman"/>
          <w:bCs/>
          <w:sz w:val="24"/>
          <w:szCs w:val="24"/>
        </w:rPr>
        <w:t>-видовых</w:t>
      </w:r>
      <w:proofErr w:type="gramEnd"/>
      <w:r w:rsidRPr="00F07367">
        <w:rPr>
          <w:rFonts w:ascii="Times New Roman" w:eastAsia="Calibri" w:hAnsi="Times New Roman" w:cs="Times New Roman"/>
          <w:bCs/>
          <w:sz w:val="24"/>
          <w:szCs w:val="24"/>
        </w:rPr>
        <w:t xml:space="preserve"> отношений; </w:t>
      </w:r>
    </w:p>
    <w:p w:rsidR="00F07367" w:rsidRPr="00F07367" w:rsidRDefault="00F07367" w:rsidP="00F07367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367">
        <w:rPr>
          <w:rFonts w:ascii="Times New Roman" w:eastAsia="Calibri" w:hAnsi="Times New Roman" w:cs="Times New Roman"/>
          <w:bCs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Представлять информацию в виде конспектов, таблиц, схем, графиков.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F07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F07367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 (1-я линия развития);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>– использование карт как информационных образно-знаковых моделей действительности (4-я линия развития).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367">
        <w:rPr>
          <w:rFonts w:ascii="Times New Roman" w:hAnsi="Times New Roman" w:cs="Times New Roman"/>
          <w:b/>
          <w:i/>
          <w:sz w:val="24"/>
          <w:szCs w:val="24"/>
        </w:rPr>
        <w:t>7–9-й классы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Учиться </w:t>
      </w: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>критично</w:t>
      </w:r>
      <w:proofErr w:type="gram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F07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07367">
        <w:rPr>
          <w:rFonts w:ascii="Times New Roman" w:hAnsi="Times New Roman" w:cs="Times New Roman"/>
          <w:sz w:val="24"/>
          <w:szCs w:val="24"/>
        </w:rPr>
        <w:t xml:space="preserve"> изучения курса «География» в 5–9-х классах являются следующие умения: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b/>
          <w:sz w:val="24"/>
          <w:szCs w:val="24"/>
        </w:rPr>
        <w:t>5-й класс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07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объяснять роль различных источников географической информации.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географические следствия формы, размеров и движения Земли;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формулировать природные и антропогенные причины изменения окружающей среды;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выделять, описывать и объяснять существенные признаки географических объектов и явлений.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07367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определять роль результатов выдающихся географических открытий;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07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роль различных источников географической информации.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географические следствия формы, размеров и движения Земли;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воздействие Солнца и Луны на мир живой и неживой природы;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lastRenderedPageBreak/>
        <w:t>– выделять, описывать и объяснять существенные признаки географических объектов и явлений;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различать типы земной коры; выявлять зависимость рельефа от воздействия внутренних и внешних сил;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выявлять главные причины различий в нагревании земной поверхности;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выделять причины стихийных явлений в геосферах.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07367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природным и антропогенным причинам изменения окружающей среды;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/>
          <w:bCs/>
          <w:sz w:val="24"/>
          <w:szCs w:val="24"/>
        </w:rPr>
        <w:t>7-й класс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07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результаты выдающихся географических открытий и путешествий.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составлять характеристику процессов и явлений, характерных для каждой геосферы и географической оболочки;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выявлять взаимосвязь компонентов геосферы и их изменения;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проявление в природе Земли географической зональности и высотной поясности;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определять географические особенности природы материков, океанов и отдельных стран;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выделять природные и антропогенные причины возникновения </w:t>
      </w:r>
      <w:proofErr w:type="spellStart"/>
      <w:r w:rsidRPr="00F07367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проблем на глобальном, региональном и локальном уровнях.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07367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анализировать и оценивать информацию географии народов Земли;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различать карты по содержанию, масштабу, способам картографического изображения;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</w:t>
      </w:r>
      <w:r w:rsidRPr="00F07367">
        <w:rPr>
          <w:rFonts w:ascii="Times New Roman" w:hAnsi="Times New Roman" w:cs="Times New Roman"/>
          <w:bCs/>
          <w:sz w:val="24"/>
          <w:szCs w:val="24"/>
        </w:rPr>
        <w:lastRenderedPageBreak/>
        <w:t>разной специализации хозяйственной деятельности крупнейших регионов и отдельных стран мира.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/>
          <w:bCs/>
          <w:sz w:val="24"/>
          <w:szCs w:val="24"/>
        </w:rPr>
        <w:t>8-й класс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07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объяснять роль географической науки в решении проблем гармоничного </w:t>
      </w:r>
      <w:proofErr w:type="spellStart"/>
      <w:r w:rsidRPr="00F07367">
        <w:rPr>
          <w:rFonts w:ascii="Times New Roman" w:hAnsi="Times New Roman" w:cs="Times New Roman"/>
          <w:bCs/>
          <w:sz w:val="24"/>
          <w:szCs w:val="24"/>
        </w:rPr>
        <w:t>социоприродного</w:t>
      </w:r>
      <w:proofErr w:type="spell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выявлять зависимость размещения населения и его хозяйственной деятельности от природных условий территории;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F07367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населения, городов;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07367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анализировать и объяснять сущность географических процессов и явлений;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прогнозировать изменения: в природе, в численности и составе населения;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67">
        <w:rPr>
          <w:rFonts w:ascii="Times New Roman" w:hAnsi="Times New Roman" w:cs="Times New Roman"/>
          <w:b/>
          <w:bCs/>
          <w:sz w:val="24"/>
          <w:szCs w:val="24"/>
        </w:rPr>
        <w:t>9-й класс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07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F07367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07367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07367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07367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07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lastRenderedPageBreak/>
        <w:t>– формулировать своё отношение к культурному и природному наследию;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367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367" w:rsidRPr="00F07367" w:rsidRDefault="00F07367" w:rsidP="00F07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</w:t>
      </w:r>
      <w:r w:rsidRPr="00F07367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F07367" w:rsidRPr="0071714E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</w:t>
      </w:r>
      <w:r w:rsidRPr="0071714E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0A5F3C" w:rsidRDefault="000A5F3C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Введение</w:t>
      </w:r>
      <w:r w:rsidR="00F07367" w:rsidRPr="00717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(1ч).</w:t>
      </w:r>
    </w:p>
    <w:p w:rsidR="00F07367" w:rsidRPr="0071714E" w:rsidRDefault="000A5F3C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4E">
        <w:rPr>
          <w:rStyle w:val="Bodytext285ptBold"/>
          <w:rFonts w:eastAsia="Tahoma"/>
          <w:sz w:val="24"/>
          <w:szCs w:val="24"/>
        </w:rPr>
        <w:t>На какой Земле мы живем (3ч)</w:t>
      </w:r>
      <w:r>
        <w:rPr>
          <w:rStyle w:val="Bodytext285ptBold"/>
          <w:rFonts w:eastAsia="Tahoma"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Географические открытия XVII-XIX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Географические знания в современном мире. Современные географические методы исследования Земли.</w:t>
      </w:r>
    </w:p>
    <w:p w:rsidR="000A5F3C" w:rsidRDefault="00F07367" w:rsidP="00F07367">
      <w:pPr>
        <w:pStyle w:val="a3"/>
        <w:jc w:val="both"/>
        <w:rPr>
          <w:rStyle w:val="Bodytext28ptBold"/>
          <w:rFonts w:eastAsiaTheme="minorHAnsi"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3C" w:rsidRPr="0071714E">
        <w:rPr>
          <w:rStyle w:val="Bodytext28ptBold"/>
          <w:rFonts w:eastAsiaTheme="minorHAnsi"/>
          <w:sz w:val="24"/>
          <w:szCs w:val="24"/>
        </w:rPr>
        <w:t>Планета Земля (4ч)</w:t>
      </w:r>
      <w:r w:rsidR="000A5F3C">
        <w:rPr>
          <w:rStyle w:val="Bodytext28ptBold"/>
          <w:rFonts w:eastAsiaTheme="minorHAnsi"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F3C">
        <w:rPr>
          <w:rFonts w:ascii="Times New Roman" w:hAnsi="Times New Roman" w:cs="Times New Roman"/>
          <w:sz w:val="24"/>
          <w:szCs w:val="24"/>
        </w:rPr>
        <w:t>Земля во Вселенной. Движения Земли и их следствия.</w:t>
      </w:r>
      <w:r w:rsidR="000A5F3C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>Земля -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-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Изображение земной поверхности.</w:t>
      </w:r>
      <w:r w:rsidR="000A5F3C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-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0A5F3C" w:rsidRDefault="000A5F3C" w:rsidP="000A5F3C">
      <w:pPr>
        <w:widowControl w:val="0"/>
        <w:tabs>
          <w:tab w:val="left" w:pos="1619"/>
        </w:tabs>
        <w:autoSpaceDE w:val="0"/>
        <w:autoSpaceDN w:val="0"/>
        <w:spacing w:before="2" w:after="0" w:line="237" w:lineRule="auto"/>
        <w:ind w:right="2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7367" w:rsidRPr="000A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F3C">
        <w:rPr>
          <w:rStyle w:val="Bodytext28ptBold"/>
          <w:rFonts w:eastAsiaTheme="minorHAnsi"/>
          <w:sz w:val="24"/>
          <w:szCs w:val="24"/>
        </w:rPr>
        <w:t>Человек на Земле (4ч)</w:t>
      </w:r>
      <w:r>
        <w:rPr>
          <w:rStyle w:val="Bodytext28ptBold"/>
          <w:rFonts w:eastAsiaTheme="minorHAnsi"/>
          <w:sz w:val="24"/>
          <w:szCs w:val="24"/>
        </w:rPr>
        <w:t>.</w:t>
      </w:r>
      <w:r w:rsidR="00F07367" w:rsidRPr="000A5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F3C" w:rsidRPr="000A5F3C" w:rsidRDefault="00F07367" w:rsidP="000A5F3C">
      <w:pPr>
        <w:widowControl w:val="0"/>
        <w:tabs>
          <w:tab w:val="left" w:pos="1619"/>
        </w:tabs>
        <w:autoSpaceDE w:val="0"/>
        <w:autoSpaceDN w:val="0"/>
        <w:spacing w:before="2" w:after="0" w:line="237" w:lineRule="auto"/>
        <w:ind w:right="229"/>
        <w:jc w:val="both"/>
        <w:rPr>
          <w:rFonts w:ascii="Times New Roman" w:hAnsi="Times New Roman" w:cs="Times New Roman"/>
          <w:sz w:val="24"/>
        </w:rPr>
      </w:pPr>
      <w:r w:rsidRPr="000A5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3C" w:rsidRPr="000A5F3C">
        <w:rPr>
          <w:rFonts w:ascii="Times New Roman" w:hAnsi="Times New Roman" w:cs="Times New Roman"/>
          <w:sz w:val="24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</w:t>
      </w:r>
      <w:r w:rsidR="000A5F3C" w:rsidRPr="000A5F3C">
        <w:rPr>
          <w:rFonts w:ascii="Times New Roman" w:hAnsi="Times New Roman" w:cs="Times New Roman"/>
          <w:spacing w:val="-14"/>
          <w:sz w:val="24"/>
        </w:rPr>
        <w:t xml:space="preserve"> </w:t>
      </w:r>
      <w:r w:rsidR="000A5F3C" w:rsidRPr="000A5F3C">
        <w:rPr>
          <w:rFonts w:ascii="Times New Roman" w:hAnsi="Times New Roman" w:cs="Times New Roman"/>
          <w:sz w:val="24"/>
        </w:rPr>
        <w:t>рельефа.</w:t>
      </w:r>
    </w:p>
    <w:p w:rsidR="000A5F3C" w:rsidRDefault="000A5F3C" w:rsidP="00F07367">
      <w:pPr>
        <w:pStyle w:val="a3"/>
        <w:jc w:val="both"/>
        <w:rPr>
          <w:rStyle w:val="Bodytext28ptBold"/>
          <w:rFonts w:eastAsiaTheme="minorHAnsi"/>
          <w:sz w:val="24"/>
          <w:szCs w:val="24"/>
        </w:rPr>
      </w:pPr>
      <w:r w:rsidRPr="0071714E">
        <w:rPr>
          <w:rStyle w:val="Bodytext28ptBold"/>
          <w:rFonts w:eastAsiaTheme="minorHAnsi"/>
          <w:sz w:val="24"/>
          <w:szCs w:val="24"/>
        </w:rPr>
        <w:t>Литосфера (</w:t>
      </w:r>
      <w:r>
        <w:rPr>
          <w:rStyle w:val="Bodytext28ptBold"/>
          <w:rFonts w:eastAsiaTheme="minorHAnsi"/>
          <w:sz w:val="24"/>
          <w:szCs w:val="24"/>
        </w:rPr>
        <w:t>14</w:t>
      </w:r>
      <w:r w:rsidRPr="0071714E">
        <w:rPr>
          <w:rStyle w:val="Bodytext28ptBold"/>
          <w:rFonts w:eastAsiaTheme="minorHAnsi"/>
          <w:sz w:val="24"/>
          <w:szCs w:val="24"/>
        </w:rPr>
        <w:t>ч)</w:t>
      </w:r>
      <w:r>
        <w:rPr>
          <w:rStyle w:val="Bodytext28ptBold"/>
          <w:rFonts w:eastAsiaTheme="minorHAnsi"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>Литосфера -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Рельеф Земли. Способы изображение рельефа на планах и картах. Основные формы рельефа -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склон.</w:t>
      </w:r>
      <w:r w:rsidR="000A5F3C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>Методы изучения глубин Мирового океана. Исследователи подводных глубин и их открытия.</w:t>
      </w:r>
    </w:p>
    <w:p w:rsidR="00E77F60" w:rsidRDefault="00F07367" w:rsidP="007171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</w:t>
      </w:r>
      <w:r w:rsidR="0071714E" w:rsidRPr="00F07367">
        <w:rPr>
          <w:rFonts w:ascii="Times New Roman" w:hAnsi="Times New Roman" w:cs="Times New Roman"/>
          <w:b/>
          <w:sz w:val="24"/>
          <w:szCs w:val="24"/>
        </w:rPr>
        <w:t xml:space="preserve">       6 класс </w:t>
      </w:r>
    </w:p>
    <w:p w:rsidR="0071714E" w:rsidRDefault="0071714E" w:rsidP="007171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0A5F3C" w:rsidRPr="00F07367" w:rsidRDefault="000A5F3C" w:rsidP="007171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hAnsi="Times New Roman" w:cs="Times New Roman"/>
          <w:b/>
          <w:sz w:val="24"/>
          <w:szCs w:val="24"/>
        </w:rPr>
        <w:t>(1ч)</w:t>
      </w:r>
    </w:p>
    <w:p w:rsidR="000A5F3C" w:rsidRDefault="000A5F3C" w:rsidP="00F07367">
      <w:pPr>
        <w:pStyle w:val="a3"/>
        <w:jc w:val="both"/>
        <w:rPr>
          <w:rStyle w:val="Bodytext285ptBold"/>
          <w:rFonts w:eastAsia="Tahoma"/>
          <w:sz w:val="24"/>
          <w:szCs w:val="24"/>
        </w:rPr>
      </w:pPr>
      <w:r w:rsidRPr="0071714E">
        <w:rPr>
          <w:rStyle w:val="Bodytext285ptBold"/>
          <w:rFonts w:eastAsia="Tahoma"/>
          <w:sz w:val="24"/>
          <w:szCs w:val="24"/>
        </w:rPr>
        <w:t>Гидросфера  –  водная  оболочка Земли    (11ч)</w:t>
      </w:r>
      <w:r>
        <w:rPr>
          <w:rStyle w:val="Bodytext285ptBold"/>
          <w:rFonts w:eastAsia="Tahoma"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Строение гидросферы. Особенности Мирового круговорота воды. Мировой океан и его части. Свойства вод Мирового океана - температура и соленость. Движение воды в океане - волны, течения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07367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0A5F3C" w:rsidRDefault="000A5F3C" w:rsidP="00F07367">
      <w:pPr>
        <w:pStyle w:val="a3"/>
        <w:jc w:val="both"/>
        <w:rPr>
          <w:rStyle w:val="Bodytext28ptBold"/>
          <w:rFonts w:eastAsiaTheme="minorHAnsi"/>
          <w:sz w:val="24"/>
          <w:szCs w:val="24"/>
        </w:rPr>
      </w:pPr>
      <w:r w:rsidRPr="0071714E">
        <w:rPr>
          <w:rStyle w:val="Bodytext28ptBold"/>
          <w:rFonts w:eastAsiaTheme="minorHAnsi"/>
          <w:sz w:val="24"/>
          <w:szCs w:val="24"/>
        </w:rPr>
        <w:t>Атмосфера  –  воздушная  оболочка Земли (11ч)</w:t>
      </w:r>
      <w:r>
        <w:rPr>
          <w:rStyle w:val="Bodytext28ptBold"/>
          <w:rFonts w:eastAsiaTheme="minorHAnsi"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 Метеостанция/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 (проведение</w:t>
      </w:r>
      <w:r w:rsidRPr="00F07367">
        <w:rPr>
          <w:rFonts w:ascii="Times New Roman" w:hAnsi="Times New Roman" w:cs="Times New Roman"/>
          <w:sz w:val="24"/>
          <w:szCs w:val="24"/>
        </w:rPr>
        <w:tab/>
        <w:t>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71714E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5F3C" w:rsidRPr="0071714E">
        <w:rPr>
          <w:rFonts w:ascii="Times New Roman" w:eastAsia="Times New Roman" w:hAnsi="Times New Roman" w:cs="Times New Roman"/>
          <w:b/>
          <w:sz w:val="24"/>
          <w:szCs w:val="24"/>
        </w:rPr>
        <w:t>Биосфера  -  живая  оболочка Земли (4ч)</w:t>
      </w:r>
      <w:r w:rsidR="000A5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0A5F3C" w:rsidRDefault="00F07367" w:rsidP="00F07367">
      <w:pPr>
        <w:pStyle w:val="a3"/>
        <w:jc w:val="both"/>
        <w:rPr>
          <w:rStyle w:val="Bodytext28ptBold"/>
          <w:rFonts w:eastAsiaTheme="minorHAnsi"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5F3C" w:rsidRPr="0071714E">
        <w:rPr>
          <w:rStyle w:val="Bodytext28ptBold"/>
          <w:rFonts w:eastAsiaTheme="minorHAnsi"/>
          <w:sz w:val="24"/>
          <w:szCs w:val="24"/>
        </w:rPr>
        <w:t>Географическая  оболочка (7ч)</w:t>
      </w:r>
      <w:r w:rsidR="000A5F3C">
        <w:rPr>
          <w:rStyle w:val="Bodytext28ptBold"/>
          <w:rFonts w:eastAsiaTheme="minorHAnsi"/>
          <w:sz w:val="24"/>
          <w:szCs w:val="24"/>
        </w:rPr>
        <w:t>.</w:t>
      </w:r>
    </w:p>
    <w:p w:rsidR="000A5F3C" w:rsidRPr="000A5F3C" w:rsidRDefault="00F07367" w:rsidP="000A5F3C">
      <w:pPr>
        <w:pStyle w:val="a6"/>
        <w:spacing w:before="1"/>
        <w:ind w:left="0" w:right="226" w:firstLine="142"/>
      </w:pPr>
      <w:r w:rsidRPr="000A5F3C">
        <w:t xml:space="preserve">       </w:t>
      </w:r>
      <w:r w:rsidR="000A5F3C" w:rsidRPr="000A5F3C">
        <w:t>Строение, свойства и закономерности географической оболочки, взаимосвязи между еѐ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0A5F3C" w:rsidRDefault="000A5F3C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60" w:rsidRPr="00E77F60" w:rsidRDefault="00F07367" w:rsidP="00F07367">
      <w:pPr>
        <w:pStyle w:val="a3"/>
        <w:jc w:val="both"/>
        <w:rPr>
          <w:rFonts w:ascii="PragmaticaC-Bold" w:hAnsi="PragmaticaC-Bold" w:cs="PragmaticaC-Bold"/>
          <w:b/>
          <w:bCs/>
          <w:sz w:val="24"/>
          <w:szCs w:val="24"/>
        </w:rPr>
      </w:pPr>
      <w:r w:rsidRPr="00E77F60">
        <w:rPr>
          <w:rFonts w:ascii="Times New Roman" w:hAnsi="Times New Roman" w:cs="Times New Roman"/>
          <w:b/>
          <w:sz w:val="24"/>
          <w:szCs w:val="24"/>
        </w:rPr>
        <w:t>7 класс</w:t>
      </w:r>
      <w:r w:rsidR="00E77F60" w:rsidRPr="00E77F60">
        <w:rPr>
          <w:rFonts w:ascii="PragmaticaC-Bold" w:hAnsi="PragmaticaC-Bold" w:cs="PragmaticaC-Bold"/>
          <w:b/>
          <w:bCs/>
          <w:sz w:val="24"/>
          <w:szCs w:val="24"/>
        </w:rPr>
        <w:t xml:space="preserve"> </w:t>
      </w:r>
    </w:p>
    <w:p w:rsidR="00F07367" w:rsidRDefault="00E77F60" w:rsidP="00F0736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Материки, океаны и страны.</w:t>
      </w:r>
    </w:p>
    <w:p w:rsidR="00E77F60" w:rsidRPr="002C6C27" w:rsidRDefault="00E77F60" w:rsidP="00F07367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shd w:val="clear" w:color="auto" w:fill="FFFFFF"/>
          <w:lang w:bidi="ru-RU"/>
        </w:rPr>
      </w:pPr>
      <w:r>
        <w:rPr>
          <w:rStyle w:val="Bodytext28pt"/>
          <w:rFonts w:eastAsiaTheme="minorHAnsi"/>
          <w:sz w:val="24"/>
          <w:szCs w:val="24"/>
        </w:rPr>
        <w:t>Введение(2</w:t>
      </w:r>
      <w:r w:rsidRPr="0071714E">
        <w:rPr>
          <w:rStyle w:val="Bodytext28pt"/>
          <w:rFonts w:eastAsiaTheme="minorHAnsi"/>
          <w:sz w:val="24"/>
          <w:szCs w:val="24"/>
        </w:rPr>
        <w:t>ч)</w:t>
      </w:r>
      <w:r>
        <w:rPr>
          <w:rStyle w:val="Bodytext28pt"/>
          <w:rFonts w:eastAsiaTheme="minorHAnsi"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Кратеса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Малосского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>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Важнейшие географические открытия и путешествия в эпоху Средневековья (норманны, М. Поло, А. Никитин, Б.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XVI-XIX вв. (А. Макензи, В. Атласов и Л. Морозко, С. Ремезов, В. Беринг и А.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и Ф. Кук).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Важнейшие географические открытия и путешествия в XX веке (И. 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2C6C2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r w:rsidR="002C6C27" w:rsidRPr="00F07367">
        <w:rPr>
          <w:rFonts w:ascii="Times New Roman" w:hAnsi="Times New Roman" w:cs="Times New Roman"/>
          <w:sz w:val="24"/>
          <w:szCs w:val="24"/>
        </w:rPr>
        <w:t xml:space="preserve">     </w:t>
      </w:r>
      <w:r w:rsidR="002C6C27" w:rsidRPr="0071714E">
        <w:rPr>
          <w:rFonts w:ascii="Times New Roman" w:hAnsi="Times New Roman" w:cs="Times New Roman"/>
          <w:b/>
          <w:sz w:val="24"/>
          <w:szCs w:val="24"/>
        </w:rPr>
        <w:t>Человек на земле (7ч)</w:t>
      </w:r>
      <w:r w:rsidR="002C6C27">
        <w:rPr>
          <w:rFonts w:ascii="Times New Roman" w:hAnsi="Times New Roman" w:cs="Times New Roman"/>
          <w:b/>
          <w:sz w:val="24"/>
          <w:szCs w:val="24"/>
        </w:rPr>
        <w:t>.</w:t>
      </w:r>
    </w:p>
    <w:p w:rsidR="00F07367" w:rsidRDefault="002C6C2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</w:t>
      </w:r>
      <w:r w:rsidR="00F07367" w:rsidRPr="00F07367">
        <w:rPr>
          <w:rFonts w:ascii="Times New Roman" w:hAnsi="Times New Roman" w:cs="Times New Roman"/>
          <w:sz w:val="24"/>
          <w:szCs w:val="24"/>
        </w:rPr>
        <w:t xml:space="preserve"> Описание и нанесение на контурную карту географических объектов одного из изученных маршрутов.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пути расселения древнего человека.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Расы. Внешние признаки людей различных рас. Анализ различных источников информации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выявления регионов проживания представителей различных рас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Земли, ее изменение во времени. Современная численность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мира. Изменение населения во времени. Методы определения численности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населения, переписи населения. Различные прогнозы изменения численности населения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Земли.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рост численности населения Земли. Рождаемость, смертность,</w:t>
      </w:r>
    </w:p>
    <w:p w:rsidR="002C6C27" w:rsidRDefault="002C6C27" w:rsidP="002C6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естественный прирост населения. Влияние величины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проста на средний</w:t>
      </w:r>
    </w:p>
    <w:p w:rsidR="002C6C27" w:rsidRPr="00F07367" w:rsidRDefault="002C6C27" w:rsidP="002C6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населения стран и продолжительность жизни. Миграции.</w:t>
      </w:r>
    </w:p>
    <w:p w:rsidR="00F07367" w:rsidRPr="0071714E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r w:rsidR="002C6C27" w:rsidRPr="0071714E">
        <w:rPr>
          <w:rFonts w:ascii="Times New Roman" w:hAnsi="Times New Roman" w:cs="Times New Roman"/>
          <w:b/>
          <w:sz w:val="24"/>
          <w:szCs w:val="24"/>
        </w:rPr>
        <w:t>Природа Земли (13ч)</w:t>
      </w:r>
      <w:r w:rsidR="002C6C27">
        <w:rPr>
          <w:rFonts w:ascii="Times New Roman" w:hAnsi="Times New Roman" w:cs="Times New Roman"/>
          <w:b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6C27">
        <w:rPr>
          <w:rFonts w:ascii="Times New Roman" w:hAnsi="Times New Roman" w:cs="Times New Roman"/>
          <w:sz w:val="24"/>
          <w:szCs w:val="24"/>
        </w:rPr>
        <w:t>Литосфера и рельеф Земли.</w:t>
      </w:r>
      <w:r w:rsidRPr="00F07367">
        <w:rPr>
          <w:rFonts w:ascii="Times New Roman" w:hAnsi="Times New Roman" w:cs="Times New Roman"/>
          <w:sz w:val="24"/>
          <w:szCs w:val="24"/>
        </w:rPr>
        <w:t xml:space="preserve">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</w:t>
      </w:r>
      <w:r w:rsidR="002C6C27">
        <w:rPr>
          <w:rFonts w:ascii="Times New Roman" w:hAnsi="Times New Roman" w:cs="Times New Roman"/>
          <w:sz w:val="24"/>
          <w:szCs w:val="24"/>
        </w:rPr>
        <w:t>.</w:t>
      </w:r>
      <w:r w:rsidRPr="00717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C27">
        <w:rPr>
          <w:rFonts w:ascii="Times New Roman" w:hAnsi="Times New Roman" w:cs="Times New Roman"/>
          <w:sz w:val="24"/>
          <w:szCs w:val="24"/>
        </w:rPr>
        <w:t>Атмосфера и климаты Земли.</w:t>
      </w:r>
      <w:r w:rsidRPr="00F07367">
        <w:rPr>
          <w:rFonts w:ascii="Times New Roman" w:hAnsi="Times New Roman" w:cs="Times New Roman"/>
          <w:sz w:val="24"/>
          <w:szCs w:val="24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2C6C2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</w:t>
      </w:r>
      <w:r w:rsidR="002C6C27" w:rsidRPr="0071714E">
        <w:rPr>
          <w:rFonts w:ascii="Times New Roman" w:hAnsi="Times New Roman" w:cs="Times New Roman"/>
          <w:b/>
          <w:sz w:val="24"/>
          <w:szCs w:val="24"/>
        </w:rPr>
        <w:t>Природные комплексы и регионы (6ч)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Мировой океан -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</w:t>
      </w:r>
      <w:r w:rsidRPr="00F07367">
        <w:rPr>
          <w:rFonts w:ascii="Times New Roman" w:hAnsi="Times New Roman" w:cs="Times New Roman"/>
          <w:sz w:val="24"/>
          <w:szCs w:val="24"/>
        </w:rPr>
        <w:lastRenderedPageBreak/>
        <w:t>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2C6C2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r w:rsidR="002C6C27" w:rsidRPr="0071714E">
        <w:rPr>
          <w:rFonts w:ascii="Times New Roman" w:hAnsi="Times New Roman" w:cs="Times New Roman"/>
          <w:b/>
          <w:sz w:val="24"/>
          <w:szCs w:val="24"/>
        </w:rPr>
        <w:t>Материки и страны (</w:t>
      </w:r>
      <w:r w:rsidR="002C6C27">
        <w:rPr>
          <w:rFonts w:ascii="Times New Roman" w:hAnsi="Times New Roman" w:cs="Times New Roman"/>
          <w:b/>
          <w:sz w:val="24"/>
          <w:szCs w:val="24"/>
        </w:rPr>
        <w:t>40</w:t>
      </w:r>
      <w:r w:rsidR="002C6C27" w:rsidRPr="0071714E">
        <w:rPr>
          <w:rFonts w:ascii="Times New Roman" w:hAnsi="Times New Roman" w:cs="Times New Roman"/>
          <w:b/>
          <w:sz w:val="24"/>
          <w:szCs w:val="24"/>
        </w:rPr>
        <w:t>ч)</w:t>
      </w:r>
      <w:r w:rsidR="002C6C27">
        <w:rPr>
          <w:rFonts w:ascii="Times New Roman" w:hAnsi="Times New Roman" w:cs="Times New Roman"/>
          <w:b/>
          <w:sz w:val="24"/>
          <w:szCs w:val="24"/>
        </w:rPr>
        <w:t>.</w:t>
      </w:r>
      <w:r w:rsidRPr="007171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>Африка.</w:t>
      </w:r>
      <w:r w:rsidRPr="00F07367">
        <w:rPr>
          <w:rFonts w:ascii="Times New Roman" w:hAnsi="Times New Roman" w:cs="Times New Roman"/>
          <w:sz w:val="24"/>
          <w:szCs w:val="24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14E">
        <w:rPr>
          <w:rFonts w:ascii="Times New Roman" w:hAnsi="Times New Roman" w:cs="Times New Roman"/>
          <w:b/>
          <w:sz w:val="24"/>
          <w:szCs w:val="24"/>
        </w:rPr>
        <w:t>Австралия и Океания.</w:t>
      </w:r>
      <w:r w:rsidRPr="00F07367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исследования, особенности природы материка. Эндемики. Австралийский Союз (географический уникум -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Океания (уникальное природное образование - крупнейшее в мире скопление островов; специфические особенности трех островных групп:</w:t>
      </w:r>
      <w:proofErr w:type="gramEnd"/>
      <w:r w:rsidRPr="00F07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Меланезия -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- «маленькие» и «многочисленные острова»).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14E">
        <w:rPr>
          <w:rFonts w:ascii="Times New Roman" w:hAnsi="Times New Roman" w:cs="Times New Roman"/>
          <w:b/>
          <w:sz w:val="24"/>
          <w:szCs w:val="24"/>
        </w:rPr>
        <w:t>Южная Америка.</w:t>
      </w:r>
      <w:r w:rsidRPr="00F07367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и особенности рельефа материка. Климат и внутренние воды. Южная Америка -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Страны востока и запада материка (особенности образа жизни населения и хозяйственной деятельности).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14E">
        <w:rPr>
          <w:rFonts w:ascii="Times New Roman" w:hAnsi="Times New Roman" w:cs="Times New Roman"/>
          <w:b/>
          <w:sz w:val="24"/>
          <w:szCs w:val="24"/>
        </w:rPr>
        <w:t>Антарктида</w:t>
      </w:r>
      <w:r w:rsidRPr="00F07367">
        <w:rPr>
          <w:rFonts w:ascii="Times New Roman" w:hAnsi="Times New Roman" w:cs="Times New Roman"/>
          <w:sz w:val="24"/>
          <w:szCs w:val="24"/>
        </w:rPr>
        <w:t>. Антарктида -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</w:t>
      </w:r>
    </w:p>
    <w:p w:rsidR="00F07367" w:rsidRPr="0071714E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14E">
        <w:rPr>
          <w:rFonts w:ascii="Times New Roman" w:hAnsi="Times New Roman" w:cs="Times New Roman"/>
          <w:b/>
          <w:sz w:val="24"/>
          <w:szCs w:val="24"/>
        </w:rPr>
        <w:t>Северные материки. Особенности северных материков Земли.</w:t>
      </w:r>
    </w:p>
    <w:p w:rsidR="00F07367" w:rsidRPr="002C6C2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4E">
        <w:rPr>
          <w:rFonts w:ascii="Times New Roman" w:hAnsi="Times New Roman" w:cs="Times New Roman"/>
          <w:b/>
          <w:sz w:val="24"/>
          <w:szCs w:val="24"/>
        </w:rPr>
        <w:t xml:space="preserve">       Северная Америка.</w:t>
      </w:r>
      <w:r w:rsidRPr="00F07367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Эндемики. Особенности природы материка. Особенности населения (коренное население и потомки переселенцев).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Характеристика двух стран материка: Канады и Мексики. Описание США - как одной из ведущих стран современного мира.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1714E">
        <w:rPr>
          <w:rFonts w:ascii="Times New Roman" w:hAnsi="Times New Roman" w:cs="Times New Roman"/>
          <w:b/>
          <w:sz w:val="24"/>
          <w:szCs w:val="24"/>
        </w:rPr>
        <w:t>Евразия.</w:t>
      </w:r>
      <w:r w:rsidRPr="00F07367">
        <w:rPr>
          <w:rFonts w:ascii="Times New Roman" w:hAnsi="Times New Roman" w:cs="Times New Roman"/>
          <w:sz w:val="24"/>
          <w:szCs w:val="24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- буддизма и индуизма; одна из самых «бедных и голодных территорий мира»).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- от минимального в Мьянме до самого высокого в Сингапуре) и культура региона (влияние соседей на регион - двух мощных центров цивилизаций - Индии и Китая).</w:t>
      </w:r>
      <w:proofErr w:type="gramEnd"/>
    </w:p>
    <w:p w:rsidR="00F07367" w:rsidRPr="002C6C2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6C27">
        <w:rPr>
          <w:rFonts w:ascii="Times New Roman" w:hAnsi="Times New Roman" w:cs="Times New Roman"/>
          <w:sz w:val="24"/>
          <w:szCs w:val="24"/>
        </w:rPr>
        <w:t>Взаимодействие природы и общества.</w:t>
      </w:r>
      <w:r w:rsidRPr="00F07367">
        <w:rPr>
          <w:rFonts w:ascii="Times New Roman" w:hAnsi="Times New Roman" w:cs="Times New Roman"/>
          <w:sz w:val="24"/>
          <w:szCs w:val="24"/>
        </w:rPr>
        <w:t xml:space="preserve"> 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C6C2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C6C2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b/>
          <w:sz w:val="24"/>
          <w:szCs w:val="24"/>
        </w:rPr>
        <w:t xml:space="preserve"> 8 класс  </w:t>
      </w:r>
    </w:p>
    <w:p w:rsidR="00F07367" w:rsidRDefault="002C6C2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России</w:t>
      </w:r>
    </w:p>
    <w:p w:rsidR="002144EA" w:rsidRPr="00F07367" w:rsidRDefault="002144EA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Географическое пространство России (10ч).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Территория России на карте мира.</w:t>
      </w:r>
    </w:p>
    <w:p w:rsid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 xml:space="preserve">       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- XVI вв. История освоения и заселения территории России в XVII - XVIII вв. История освоения и заселения территории России в XIX - XXI вв.</w:t>
      </w:r>
    </w:p>
    <w:p w:rsidR="002144EA" w:rsidRDefault="002144EA" w:rsidP="00214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EA" w:rsidRDefault="002144EA" w:rsidP="00214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4EA" w:rsidRPr="002144EA" w:rsidRDefault="002144EA" w:rsidP="002144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EA">
        <w:rPr>
          <w:rFonts w:ascii="Times New Roman" w:hAnsi="Times New Roman" w:cs="Times New Roman"/>
          <w:b/>
          <w:sz w:val="24"/>
          <w:szCs w:val="24"/>
        </w:rPr>
        <w:t>Население России (12ч)</w:t>
      </w:r>
    </w:p>
    <w:p w:rsidR="002144EA" w:rsidRPr="002144EA" w:rsidRDefault="002144EA" w:rsidP="00214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EA">
        <w:rPr>
          <w:rFonts w:ascii="Times New Roman" w:hAnsi="Times New Roman" w:cs="Times New Roman"/>
          <w:sz w:val="24"/>
          <w:szCs w:val="24"/>
        </w:rPr>
        <w:t>Численность населения России в сравнении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другими государствами. Особенности воспроизводства российского населения на рубеже XX и XXI вв. Основные показатели, характеризующие население страны и ее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территорий. Прогнозирование изменения численности населения Росс</w:t>
      </w:r>
      <w:proofErr w:type="gramStart"/>
      <w:r w:rsidRPr="002144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144EA">
        <w:rPr>
          <w:rFonts w:ascii="Times New Roman" w:hAnsi="Times New Roman" w:cs="Times New Roman"/>
          <w:sz w:val="24"/>
          <w:szCs w:val="24"/>
        </w:rPr>
        <w:t xml:space="preserve">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территорий.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bCs/>
          <w:iCs/>
          <w:sz w:val="24"/>
          <w:szCs w:val="24"/>
        </w:rPr>
        <w:t xml:space="preserve">Половой и возрастной состав населения страны. </w:t>
      </w:r>
      <w:r w:rsidRPr="002144EA">
        <w:rPr>
          <w:rFonts w:ascii="Times New Roman" w:hAnsi="Times New Roman" w:cs="Times New Roman"/>
          <w:sz w:val="24"/>
          <w:szCs w:val="24"/>
        </w:rPr>
        <w:t>Своеобразие полового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возрастного состава и определяющие его факторы. Средняя прогнозируемая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продолжительность жизни мужского и женского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bCs/>
          <w:iCs/>
          <w:sz w:val="24"/>
          <w:szCs w:val="24"/>
        </w:rPr>
        <w:t>Народы и религии России.</w:t>
      </w:r>
      <w:r w:rsidRPr="002144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Многонациональность как специфический фактор формирования и развития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Определение по статистическим материалам крупнейших по численности народов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Определение по карте особенностей размещения народов, сопоставление с политико-административным делением РФ. Использование географических знаний для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территориальных аспектов межнациональных отношений. Языковой состав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География религий.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bCs/>
          <w:iCs/>
          <w:sz w:val="24"/>
          <w:szCs w:val="24"/>
        </w:rPr>
        <w:t>Особенности размещения населения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Географические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Крупнейшие города и городские агломерации, их роль в жизни страны. Сельская местность,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сельские поселения. Определение и сравнение показателей соотношения городского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сельского населения в разных частях страны по статистическим данным. 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закономерностей в размещении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bCs/>
          <w:iCs/>
          <w:sz w:val="24"/>
          <w:szCs w:val="24"/>
        </w:rPr>
        <w:t>Миграции населения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Направления и типы миграции на территории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Причины миграций и основные направления миграционных потоков на разных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развития страны. Определение по статистическим материалам показателей миграционного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прироста для отдельных территорий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bCs/>
          <w:iCs/>
          <w:sz w:val="24"/>
          <w:szCs w:val="24"/>
        </w:rPr>
        <w:t>Человеческий капитал страны.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Понятие человеческого капитала. Трудовые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и экономически активное население России. Неравномерность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трудоспособного населения по территории страны. Географические различия в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занятости и уровне жизни населения России, факторы, их определяющие.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EA">
        <w:rPr>
          <w:rFonts w:ascii="Times New Roman" w:hAnsi="Times New Roman" w:cs="Times New Roman"/>
          <w:sz w:val="24"/>
          <w:szCs w:val="24"/>
        </w:rPr>
        <w:t>населения.</w:t>
      </w:r>
    </w:p>
    <w:p w:rsidR="002144EA" w:rsidRDefault="00F07367" w:rsidP="00F07367">
      <w:pPr>
        <w:pStyle w:val="a3"/>
        <w:jc w:val="both"/>
        <w:rPr>
          <w:rFonts w:ascii="Times New Roman" w:hAnsi="Times New Roman"/>
          <w:b/>
          <w:sz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r w:rsidR="002144EA" w:rsidRPr="004C6566">
        <w:rPr>
          <w:rFonts w:ascii="Times New Roman" w:hAnsi="Times New Roman"/>
          <w:b/>
          <w:sz w:val="24"/>
        </w:rPr>
        <w:t>Природа России</w:t>
      </w:r>
      <w:r w:rsidR="002144EA">
        <w:rPr>
          <w:rFonts w:ascii="Times New Roman" w:hAnsi="Times New Roman"/>
          <w:b/>
          <w:sz w:val="24"/>
        </w:rPr>
        <w:t xml:space="preserve"> (29ч).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Общая характеристика природы России.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Рельеф и полезные ископаемые России.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Климат России. 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велечин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положения Солнца.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 xml:space="preserve">       Внутренние воды России.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Почвы России.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Растительный и животный мир России. Разнообразие растительного и животного мира России. Охрана растительного и животного мира. Биологические ресурсы России.</w:t>
      </w:r>
    </w:p>
    <w:p w:rsidR="002144EA" w:rsidRDefault="00F07367" w:rsidP="00F07367">
      <w:pPr>
        <w:pStyle w:val="a3"/>
        <w:jc w:val="both"/>
        <w:rPr>
          <w:rFonts w:ascii="Times New Roman" w:hAnsi="Times New Roman"/>
          <w:b/>
          <w:sz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r w:rsidR="002144EA" w:rsidRPr="005F5D02">
        <w:rPr>
          <w:rFonts w:ascii="Times New Roman" w:hAnsi="Times New Roman"/>
          <w:b/>
          <w:sz w:val="24"/>
        </w:rPr>
        <w:t>Природно-хозяйственные зоны и районы</w:t>
      </w:r>
      <w:r w:rsidR="002144EA">
        <w:rPr>
          <w:rFonts w:ascii="Times New Roman" w:hAnsi="Times New Roman"/>
          <w:b/>
          <w:sz w:val="24"/>
        </w:rPr>
        <w:t xml:space="preserve"> (12ч).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Природное районирование. Природно-территориальные комплексы (ПТК): природные, природно-антропогенные и антропогенные. Природное районирование территории</w:t>
      </w:r>
      <w:r w:rsidRPr="00F07367">
        <w:rPr>
          <w:rFonts w:ascii="Times New Roman" w:hAnsi="Times New Roman" w:cs="Times New Roman"/>
          <w:sz w:val="24"/>
          <w:szCs w:val="24"/>
        </w:rPr>
        <w:tab/>
        <w:t>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Крупные природные комплексы России.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переувлажненность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Юг Русской равнины (равнина с оврагами и балками, на формирование которых повлияли и природные факторы (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Южные моря России: история освоения, особенности природы морей, ресурсы, значение.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на юге; высотная поясность и широтная зональность).  Урал (изменение природных особенностей с запада на восток, с севера на юг).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Обобщение знаний по особенностям природы европейской части России.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Моря Северного Ледовитого океана: история освоения, особенности природы морей, ресурсы, значение. Северный морской путь.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-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 xml:space="preserve">       Западная Сибирь:</w:t>
      </w:r>
      <w:r w:rsidRPr="00F07367">
        <w:rPr>
          <w:rFonts w:ascii="Times New Roman" w:hAnsi="Times New Roman" w:cs="Times New Roman"/>
          <w:sz w:val="24"/>
          <w:szCs w:val="24"/>
        </w:rPr>
        <w:tab/>
        <w:t xml:space="preserve">природные ресурсы, проблемы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рациональногоиспользования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и экологические проблемы.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 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Байкал. Уникальное творение природы. Особенности природы. Образование котловины. Байкал - как объект Всемирного природного наследия (уникальность, современные экологические проблемы и пути решения).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горно-лесных</w:t>
      </w:r>
      <w:proofErr w:type="gramEnd"/>
      <w:r w:rsidRPr="00F073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ландшафтов).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Чукотка, Приамурье, Приморье (географическое положение, история исследования, особенности природы).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Камчатка, Сахалин, Курильские острова (географическое положение, история исследования, особенности природы).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Население России.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2144EA" w:rsidRDefault="00F07367" w:rsidP="00F07367">
      <w:pPr>
        <w:pStyle w:val="a3"/>
        <w:jc w:val="both"/>
        <w:rPr>
          <w:rFonts w:ascii="Times New Roman" w:hAnsi="Times New Roman"/>
          <w:b/>
          <w:sz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</w:t>
      </w:r>
      <w:r w:rsidR="002144EA" w:rsidRPr="000873BE">
        <w:rPr>
          <w:rFonts w:ascii="Times New Roman" w:hAnsi="Times New Roman"/>
          <w:b/>
          <w:sz w:val="24"/>
        </w:rPr>
        <w:t>Родной край</w:t>
      </w:r>
      <w:r w:rsidR="002144EA">
        <w:rPr>
          <w:rFonts w:ascii="Times New Roman" w:hAnsi="Times New Roman"/>
          <w:b/>
          <w:sz w:val="24"/>
        </w:rPr>
        <w:t>(5ч).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География своей местности.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:rsidR="002144EA" w:rsidRDefault="002144EA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6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07367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EA">
        <w:rPr>
          <w:rFonts w:ascii="Times New Roman" w:hAnsi="Times New Roman" w:cs="Times New Roman"/>
          <w:b/>
          <w:sz w:val="24"/>
          <w:szCs w:val="24"/>
        </w:rPr>
        <w:t xml:space="preserve">      Хозяйство России.</w:t>
      </w:r>
    </w:p>
    <w:p w:rsidR="008E1F69" w:rsidRPr="002144EA" w:rsidRDefault="008E1F69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4E">
        <w:rPr>
          <w:rStyle w:val="Bodytext28pt"/>
          <w:rFonts w:eastAsiaTheme="minorEastAsia"/>
          <w:sz w:val="24"/>
          <w:szCs w:val="24"/>
        </w:rPr>
        <w:t>Регионы России (11ч)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Общая характеристика хозяйства. Географическое районирование.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 xml:space="preserve">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Топливноэнергетический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8E1F69" w:rsidRDefault="00F07367" w:rsidP="00F07367">
      <w:pPr>
        <w:pStyle w:val="a3"/>
        <w:jc w:val="both"/>
        <w:rPr>
          <w:rStyle w:val="Bodytext28pt"/>
          <w:rFonts w:eastAsiaTheme="minorHAnsi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</w:t>
      </w:r>
      <w:r w:rsidR="008E1F69" w:rsidRPr="0071714E">
        <w:rPr>
          <w:rStyle w:val="Bodytext28pt"/>
          <w:rFonts w:eastAsiaTheme="minorHAnsi"/>
          <w:sz w:val="24"/>
          <w:szCs w:val="24"/>
        </w:rPr>
        <w:t>Европейская Россия (35ч)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Хозяйство своей местности.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Районы России.</w:t>
      </w:r>
    </w:p>
    <w:p w:rsidR="008E1F69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Европейская часть России. </w:t>
      </w:r>
    </w:p>
    <w:p w:rsidR="00F07367" w:rsidRPr="008E1F69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69">
        <w:rPr>
          <w:rFonts w:ascii="Times New Roman" w:hAnsi="Times New Roman" w:cs="Times New Roman"/>
          <w:b/>
          <w:sz w:val="24"/>
          <w:szCs w:val="24"/>
        </w:rPr>
        <w:t>Центральная Россия</w:t>
      </w:r>
      <w:r w:rsidR="008E1F69">
        <w:rPr>
          <w:rFonts w:ascii="Times New Roman" w:hAnsi="Times New Roman" w:cs="Times New Roman"/>
          <w:b/>
          <w:sz w:val="24"/>
          <w:szCs w:val="24"/>
        </w:rPr>
        <w:t>(9ч)</w:t>
      </w:r>
      <w:r w:rsidRPr="008E1F69">
        <w:rPr>
          <w:rFonts w:ascii="Times New Roman" w:hAnsi="Times New Roman" w:cs="Times New Roman"/>
          <w:b/>
          <w:sz w:val="24"/>
          <w:szCs w:val="24"/>
        </w:rPr>
        <w:t>:</w:t>
      </w:r>
      <w:r w:rsidRPr="008E1F69">
        <w:rPr>
          <w:rFonts w:ascii="Times New Roman" w:hAnsi="Times New Roman" w:cs="Times New Roman"/>
          <w:b/>
          <w:sz w:val="24"/>
          <w:szCs w:val="24"/>
        </w:rPr>
        <w:tab/>
      </w:r>
      <w:r w:rsidRPr="008E1F69">
        <w:rPr>
          <w:rFonts w:ascii="Times New Roman" w:hAnsi="Times New Roman" w:cs="Times New Roman"/>
          <w:sz w:val="24"/>
          <w:szCs w:val="24"/>
        </w:rPr>
        <w:t>особенности</w:t>
      </w:r>
      <w:r w:rsidR="008E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>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  <w:r w:rsidR="008E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>Города Центрального района. Древние города, промышленные и научные центры. Функциональное значение городов. Москва - столица Российской Федерации.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F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1F69">
        <w:rPr>
          <w:rFonts w:ascii="Times New Roman" w:hAnsi="Times New Roman" w:cs="Times New Roman"/>
          <w:sz w:val="24"/>
          <w:szCs w:val="24"/>
        </w:rPr>
        <w:t>Центрально-Черноземный район:</w:t>
      </w:r>
      <w:r w:rsidRPr="00F07367">
        <w:rPr>
          <w:rFonts w:ascii="Times New Roman" w:hAnsi="Times New Roman" w:cs="Times New Roman"/>
          <w:sz w:val="24"/>
          <w:szCs w:val="24"/>
        </w:rPr>
        <w:tab/>
        <w:t xml:space="preserve">особенности ЭГП,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природноресурсный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F69">
        <w:rPr>
          <w:rFonts w:ascii="Times New Roman" w:hAnsi="Times New Roman" w:cs="Times New Roman"/>
          <w:sz w:val="24"/>
          <w:szCs w:val="24"/>
        </w:rPr>
        <w:t xml:space="preserve">      Волго-Вятский район:</w:t>
      </w:r>
      <w:r w:rsidRPr="008E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r w:rsidRPr="008E1F69">
        <w:rPr>
          <w:rFonts w:ascii="Times New Roman" w:hAnsi="Times New Roman" w:cs="Times New Roman"/>
          <w:b/>
          <w:sz w:val="24"/>
          <w:szCs w:val="24"/>
        </w:rPr>
        <w:t>Северо-Западный район</w:t>
      </w:r>
      <w:r w:rsidR="008E1F69">
        <w:rPr>
          <w:rFonts w:ascii="Times New Roman" w:hAnsi="Times New Roman" w:cs="Times New Roman"/>
          <w:b/>
          <w:sz w:val="24"/>
          <w:szCs w:val="24"/>
        </w:rPr>
        <w:t xml:space="preserve"> (6ч)</w:t>
      </w:r>
      <w:r w:rsidRPr="008E1F69">
        <w:rPr>
          <w:rFonts w:ascii="Times New Roman" w:hAnsi="Times New Roman" w:cs="Times New Roman"/>
          <w:b/>
          <w:sz w:val="24"/>
          <w:szCs w:val="24"/>
        </w:rPr>
        <w:t>:</w:t>
      </w:r>
      <w:r w:rsidRPr="00F07367">
        <w:rPr>
          <w:rFonts w:ascii="Times New Roman" w:hAnsi="Times New Roman" w:cs="Times New Roman"/>
          <w:sz w:val="24"/>
          <w:szCs w:val="24"/>
        </w:rPr>
        <w:tab/>
        <w:t>особенности ЭГП, природно-ресурсный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 Калининградская область:</w:t>
      </w:r>
      <w:r w:rsidRPr="00F07367">
        <w:rPr>
          <w:rFonts w:ascii="Times New Roman" w:hAnsi="Times New Roman" w:cs="Times New Roman"/>
          <w:sz w:val="24"/>
          <w:szCs w:val="24"/>
        </w:rPr>
        <w:tab/>
        <w:t xml:space="preserve">особенности ЭГП, </w:t>
      </w:r>
      <w:proofErr w:type="gramStart"/>
      <w:r w:rsidRPr="00F07367">
        <w:rPr>
          <w:rFonts w:ascii="Times New Roman" w:hAnsi="Times New Roman" w:cs="Times New Roman"/>
          <w:sz w:val="24"/>
          <w:szCs w:val="24"/>
        </w:rPr>
        <w:t>природно-ресурсный</w:t>
      </w:r>
      <w:proofErr w:type="gramEnd"/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потенциал, население и характеристика хозяйства. Рекреационное хозяйство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района. Особенности территориальной структуры хозяйства, специализация. География важнейших отраслей хозяйства.</w:t>
      </w:r>
      <w:r w:rsidR="008E1F69">
        <w:rPr>
          <w:rFonts w:ascii="Times New Roman" w:hAnsi="Times New Roman" w:cs="Times New Roman"/>
          <w:sz w:val="24"/>
          <w:szCs w:val="24"/>
        </w:rPr>
        <w:t xml:space="preserve"> </w:t>
      </w:r>
      <w:r w:rsidRPr="00F07367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r w:rsidRPr="008E1F69">
        <w:rPr>
          <w:rFonts w:ascii="Times New Roman" w:hAnsi="Times New Roman" w:cs="Times New Roman"/>
          <w:b/>
          <w:sz w:val="24"/>
          <w:szCs w:val="24"/>
        </w:rPr>
        <w:t>Европейский Север</w:t>
      </w:r>
      <w:r w:rsidR="008E1F69">
        <w:rPr>
          <w:rFonts w:ascii="Times New Roman" w:hAnsi="Times New Roman" w:cs="Times New Roman"/>
          <w:b/>
          <w:sz w:val="24"/>
          <w:szCs w:val="24"/>
        </w:rPr>
        <w:t>(5ч)</w:t>
      </w:r>
      <w:r w:rsidRPr="008E1F69">
        <w:rPr>
          <w:rFonts w:ascii="Times New Roman" w:hAnsi="Times New Roman" w:cs="Times New Roman"/>
          <w:b/>
          <w:sz w:val="24"/>
          <w:szCs w:val="24"/>
        </w:rPr>
        <w:t>:</w:t>
      </w:r>
      <w:r w:rsidRPr="00F07367">
        <w:rPr>
          <w:rFonts w:ascii="Times New Roman" w:hAnsi="Times New Roman" w:cs="Times New Roman"/>
          <w:sz w:val="24"/>
          <w:szCs w:val="24"/>
        </w:rPr>
        <w:t xml:space="preserve"> история освоения, особенности ЭГП, </w:t>
      </w:r>
      <w:proofErr w:type="spellStart"/>
      <w:r w:rsidRPr="00F07367">
        <w:rPr>
          <w:rFonts w:ascii="Times New Roman" w:hAnsi="Times New Roman" w:cs="Times New Roman"/>
          <w:sz w:val="24"/>
          <w:szCs w:val="24"/>
        </w:rPr>
        <w:t>природноресурсный</w:t>
      </w:r>
      <w:proofErr w:type="spellEnd"/>
      <w:r w:rsidRPr="00F07367">
        <w:rPr>
          <w:rFonts w:ascii="Times New Roman" w:hAnsi="Times New Roman" w:cs="Times New Roman"/>
          <w:sz w:val="24"/>
          <w:szCs w:val="24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F69">
        <w:rPr>
          <w:rFonts w:ascii="Times New Roman" w:hAnsi="Times New Roman" w:cs="Times New Roman"/>
          <w:b/>
          <w:sz w:val="24"/>
          <w:szCs w:val="24"/>
        </w:rPr>
        <w:t xml:space="preserve">      Поволжье</w:t>
      </w:r>
      <w:r w:rsidR="008E1F69">
        <w:rPr>
          <w:rFonts w:ascii="Times New Roman" w:hAnsi="Times New Roman" w:cs="Times New Roman"/>
          <w:b/>
          <w:sz w:val="24"/>
          <w:szCs w:val="24"/>
        </w:rPr>
        <w:t>(5ч)</w:t>
      </w:r>
      <w:r w:rsidRPr="008E1F69">
        <w:rPr>
          <w:rFonts w:ascii="Times New Roman" w:hAnsi="Times New Roman" w:cs="Times New Roman"/>
          <w:b/>
          <w:sz w:val="24"/>
          <w:szCs w:val="24"/>
        </w:rPr>
        <w:t>:</w:t>
      </w:r>
      <w:r w:rsidRPr="00F07367">
        <w:rPr>
          <w:rFonts w:ascii="Times New Roman" w:hAnsi="Times New Roman" w:cs="Times New Roman"/>
          <w:sz w:val="24"/>
          <w:szCs w:val="24"/>
        </w:rPr>
        <w:tab/>
        <w:t>особенности</w:t>
      </w:r>
      <w:r w:rsidRPr="00F07367">
        <w:rPr>
          <w:rFonts w:ascii="Times New Roman" w:hAnsi="Times New Roman" w:cs="Times New Roman"/>
          <w:sz w:val="24"/>
          <w:szCs w:val="24"/>
        </w:rPr>
        <w:tab/>
        <w:t>ЭГП,</w:t>
      </w:r>
      <w:r w:rsidRPr="00F07367">
        <w:rPr>
          <w:rFonts w:ascii="Times New Roman" w:hAnsi="Times New Roman" w:cs="Times New Roman"/>
          <w:sz w:val="24"/>
          <w:szCs w:val="24"/>
        </w:rPr>
        <w:tab/>
        <w:t>природно-ресурсный потенциал,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8E1F69" w:rsidRPr="008E1F69" w:rsidRDefault="00F07367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6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E1F69" w:rsidRPr="008E1F69">
        <w:rPr>
          <w:rFonts w:ascii="Times New Roman" w:hAnsi="Times New Roman" w:cs="Times New Roman"/>
          <w:b/>
          <w:sz w:val="24"/>
          <w:szCs w:val="24"/>
        </w:rPr>
        <w:t>Европейский юг</w:t>
      </w:r>
      <w:r w:rsidR="008E1F69">
        <w:rPr>
          <w:rFonts w:ascii="Times New Roman" w:hAnsi="Times New Roman" w:cs="Times New Roman"/>
          <w:b/>
          <w:sz w:val="24"/>
          <w:szCs w:val="24"/>
        </w:rPr>
        <w:t>(5ч)</w:t>
      </w:r>
      <w:r w:rsidR="008E1F69" w:rsidRPr="008E1F69">
        <w:rPr>
          <w:rFonts w:ascii="Times New Roman" w:hAnsi="Times New Roman" w:cs="Times New Roman"/>
          <w:b/>
          <w:sz w:val="24"/>
          <w:szCs w:val="24"/>
        </w:rPr>
        <w:t>: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8E1F69">
        <w:rPr>
          <w:rFonts w:ascii="Times New Roman" w:hAnsi="Times New Roman" w:cs="Times New Roman"/>
          <w:sz w:val="24"/>
          <w:szCs w:val="24"/>
        </w:rPr>
        <w:t>Северный Кавказ:</w:t>
      </w:r>
      <w:r w:rsidRPr="00F07367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население и характеристика  хозяйства. Рекреационное хозяйство. Особенности территориальной структуры хозяйства, специализация.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География важнейших отраслей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Южные моря России: транспортное значение, ресурсы.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F69">
        <w:rPr>
          <w:rFonts w:ascii="Times New Roman" w:hAnsi="Times New Roman" w:cs="Times New Roman"/>
          <w:b/>
          <w:sz w:val="24"/>
          <w:szCs w:val="24"/>
        </w:rPr>
        <w:t xml:space="preserve">      Уральский район</w:t>
      </w:r>
      <w:r w:rsidR="008E1F69">
        <w:rPr>
          <w:rFonts w:ascii="Times New Roman" w:hAnsi="Times New Roman" w:cs="Times New Roman"/>
          <w:b/>
          <w:sz w:val="24"/>
          <w:szCs w:val="24"/>
        </w:rPr>
        <w:t xml:space="preserve"> (6ч)</w:t>
      </w:r>
      <w:r w:rsidRPr="008E1F69">
        <w:rPr>
          <w:rFonts w:ascii="Times New Roman" w:hAnsi="Times New Roman" w:cs="Times New Roman"/>
          <w:b/>
          <w:sz w:val="24"/>
          <w:szCs w:val="24"/>
        </w:rPr>
        <w:t>:</w:t>
      </w:r>
      <w:r w:rsidRPr="00F07367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8E1F69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</w:t>
      </w:r>
      <w:r w:rsidR="008E1F69" w:rsidRPr="0071714E">
        <w:rPr>
          <w:rStyle w:val="Bodytext28pt"/>
          <w:rFonts w:eastAsiaTheme="minorHAnsi"/>
          <w:sz w:val="24"/>
          <w:szCs w:val="24"/>
        </w:rPr>
        <w:t>Азиатская Россия (12ч)</w:t>
      </w:r>
      <w:r w:rsidR="008E1F69">
        <w:rPr>
          <w:rFonts w:ascii="Times New Roman" w:hAnsi="Times New Roman" w:cs="Times New Roman"/>
          <w:sz w:val="24"/>
          <w:szCs w:val="24"/>
        </w:rPr>
        <w:t>.</w:t>
      </w:r>
    </w:p>
    <w:p w:rsidR="008E1F69" w:rsidRPr="008E1F69" w:rsidRDefault="008E1F69" w:rsidP="00F07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69">
        <w:rPr>
          <w:rFonts w:ascii="Times New Roman" w:hAnsi="Times New Roman" w:cs="Times New Roman"/>
          <w:b/>
          <w:sz w:val="24"/>
          <w:szCs w:val="24"/>
        </w:rPr>
        <w:t>Сибирь (7ч)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Западная Сибирь: особенности ЭГП, природно-ресурсный потенциал, этапы и проблемы освоения, население и характеристика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Особенности территориальной структуры хозяйства, специализация района. География важнейших отраслей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Моря Северного Ледовитого океана: транспортное значение, ресурсы.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F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1F69">
        <w:rPr>
          <w:rFonts w:ascii="Times New Roman" w:hAnsi="Times New Roman" w:cs="Times New Roman"/>
          <w:sz w:val="24"/>
          <w:szCs w:val="24"/>
        </w:rPr>
        <w:t>Восточная Сибирь:</w:t>
      </w:r>
      <w:r w:rsidRPr="00F07367">
        <w:rPr>
          <w:rFonts w:ascii="Times New Roman" w:hAnsi="Times New Roman" w:cs="Times New Roman"/>
          <w:sz w:val="24"/>
          <w:szCs w:val="24"/>
        </w:rPr>
        <w:t xml:space="preserve">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Моря Тихого океана: транспортное значение, ресурсы.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</w:t>
      </w:r>
      <w:r w:rsidRPr="008E1F69">
        <w:rPr>
          <w:rFonts w:ascii="Times New Roman" w:hAnsi="Times New Roman" w:cs="Times New Roman"/>
          <w:b/>
          <w:sz w:val="24"/>
          <w:szCs w:val="24"/>
        </w:rPr>
        <w:t>Дальний Восток</w:t>
      </w:r>
      <w:r w:rsidR="008E1F69">
        <w:rPr>
          <w:rFonts w:ascii="Times New Roman" w:hAnsi="Times New Roman" w:cs="Times New Roman"/>
          <w:b/>
          <w:sz w:val="24"/>
          <w:szCs w:val="24"/>
        </w:rPr>
        <w:t>(8ч)</w:t>
      </w:r>
      <w:r w:rsidRPr="008E1F69">
        <w:rPr>
          <w:rFonts w:ascii="Times New Roman" w:hAnsi="Times New Roman" w:cs="Times New Roman"/>
          <w:b/>
          <w:sz w:val="24"/>
          <w:szCs w:val="24"/>
        </w:rPr>
        <w:t>:</w:t>
      </w:r>
      <w:r w:rsidRPr="008E1F69">
        <w:rPr>
          <w:rFonts w:ascii="Times New Roman" w:hAnsi="Times New Roman" w:cs="Times New Roman"/>
          <w:b/>
          <w:sz w:val="24"/>
          <w:szCs w:val="24"/>
        </w:rPr>
        <w:tab/>
      </w:r>
      <w:r w:rsidRPr="00F07367">
        <w:rPr>
          <w:rFonts w:ascii="Times New Roman" w:hAnsi="Times New Roman" w:cs="Times New Roman"/>
          <w:sz w:val="24"/>
          <w:szCs w:val="24"/>
        </w:rPr>
        <w:t>формирование территории, этапы и проблемы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>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8E1F69" w:rsidRDefault="00F07367" w:rsidP="00F07367">
      <w:pPr>
        <w:pStyle w:val="a3"/>
        <w:jc w:val="both"/>
        <w:rPr>
          <w:rStyle w:val="Bodytext28pt"/>
          <w:rFonts w:eastAsiaTheme="minorHAnsi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</w:t>
      </w:r>
      <w:r w:rsidR="008E1F69" w:rsidRPr="0071714E">
        <w:rPr>
          <w:rStyle w:val="Bodytext28pt"/>
          <w:rFonts w:eastAsiaTheme="minorHAnsi"/>
          <w:sz w:val="24"/>
          <w:szCs w:val="24"/>
        </w:rPr>
        <w:t>Заключение (6ч)</w:t>
      </w:r>
      <w:r w:rsidR="008E1F69">
        <w:rPr>
          <w:rStyle w:val="Bodytext28pt"/>
          <w:rFonts w:eastAsiaTheme="minorHAnsi"/>
          <w:sz w:val="24"/>
          <w:szCs w:val="24"/>
        </w:rPr>
        <w:t>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Россия в мире.</w:t>
      </w:r>
    </w:p>
    <w:p w:rsidR="00F07367" w:rsidRPr="00F07367" w:rsidRDefault="00F07367" w:rsidP="00F07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367">
        <w:rPr>
          <w:rFonts w:ascii="Times New Roman" w:hAnsi="Times New Roman" w:cs="Times New Roman"/>
          <w:sz w:val="24"/>
          <w:szCs w:val="24"/>
        </w:rPr>
        <w:t xml:space="preserve">      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2C6C27" w:rsidRDefault="002C6C27" w:rsidP="008D281C">
      <w:pPr>
        <w:spacing w:line="240" w:lineRule="atLeast"/>
        <w:jc w:val="center"/>
        <w:rPr>
          <w:rFonts w:ascii="Times New Roman" w:eastAsia="Calibri" w:hAnsi="Times New Roman" w:cs="Times New Roman"/>
          <w:b/>
          <w:sz w:val="32"/>
        </w:rPr>
      </w:pPr>
    </w:p>
    <w:p w:rsidR="002C6C27" w:rsidRDefault="002C6C27" w:rsidP="008D281C">
      <w:pPr>
        <w:spacing w:line="240" w:lineRule="atLeast"/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</w:p>
    <w:sectPr w:rsidR="002C6C27" w:rsidSect="002144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31094A"/>
    <w:multiLevelType w:val="hybridMultilevel"/>
    <w:tmpl w:val="1DEC63AE"/>
    <w:lvl w:ilvl="0" w:tplc="7D7220D8">
      <w:numFmt w:val="bullet"/>
      <w:lvlText w:val=""/>
      <w:lvlJc w:val="left"/>
      <w:pPr>
        <w:ind w:left="16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4EDA14">
      <w:numFmt w:val="bullet"/>
      <w:lvlText w:val=""/>
      <w:lvlJc w:val="left"/>
      <w:pPr>
        <w:ind w:left="19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3C01F1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3" w:tplc="950A092C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4" w:tplc="4F6070DC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366A12B6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6" w:tplc="19C85056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7" w:tplc="67AEF622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  <w:lvl w:ilvl="8" w:tplc="22A20C2E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7"/>
    <w:rsid w:val="000421A2"/>
    <w:rsid w:val="000A5F3C"/>
    <w:rsid w:val="002144EA"/>
    <w:rsid w:val="002C6C27"/>
    <w:rsid w:val="003D01E7"/>
    <w:rsid w:val="004365E7"/>
    <w:rsid w:val="006E5CEF"/>
    <w:rsid w:val="0071714E"/>
    <w:rsid w:val="008D281C"/>
    <w:rsid w:val="008E1F69"/>
    <w:rsid w:val="00A869BC"/>
    <w:rsid w:val="00BA0038"/>
    <w:rsid w:val="00E77F60"/>
    <w:rsid w:val="00F07367"/>
    <w:rsid w:val="00F52DF5"/>
    <w:rsid w:val="00F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36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F07367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73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736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0736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7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0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a0"/>
    <w:rsid w:val="00F07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D28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281C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8ptBold">
    <w:name w:val="Body text (2) + 8 pt;Bold"/>
    <w:basedOn w:val="Bodytext2"/>
    <w:rsid w:val="008D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D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a0"/>
    <w:rsid w:val="008D2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8D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1"/>
    <w:qFormat/>
    <w:rsid w:val="000A5F3C"/>
    <w:pPr>
      <w:widowControl w:val="0"/>
      <w:autoSpaceDE w:val="0"/>
      <w:autoSpaceDN w:val="0"/>
      <w:spacing w:after="0" w:line="240" w:lineRule="auto"/>
      <w:ind w:left="16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A5F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7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73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36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F07367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73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736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0736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7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0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a0"/>
    <w:rsid w:val="00F07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D28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281C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8ptBold">
    <w:name w:val="Body text (2) + 8 pt;Bold"/>
    <w:basedOn w:val="Bodytext2"/>
    <w:rsid w:val="008D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D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a0"/>
    <w:rsid w:val="008D2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8D2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1"/>
    <w:qFormat/>
    <w:rsid w:val="000A5F3C"/>
    <w:pPr>
      <w:widowControl w:val="0"/>
      <w:autoSpaceDE w:val="0"/>
      <w:autoSpaceDN w:val="0"/>
      <w:spacing w:after="0" w:line="240" w:lineRule="auto"/>
      <w:ind w:left="16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A5F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7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F7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8098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Администратор</cp:lastModifiedBy>
  <cp:revision>2</cp:revision>
  <cp:lastPrinted>2019-08-26T05:34:00Z</cp:lastPrinted>
  <dcterms:created xsi:type="dcterms:W3CDTF">2021-12-25T06:15:00Z</dcterms:created>
  <dcterms:modified xsi:type="dcterms:W3CDTF">2021-12-25T06:15:00Z</dcterms:modified>
</cp:coreProperties>
</file>