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F" w:rsidRPr="003E0EB8" w:rsidRDefault="0008767F" w:rsidP="0008767F">
      <w:pPr>
        <w:jc w:val="center"/>
        <w:rPr>
          <w:rFonts w:ascii="Times New Roman" w:hAnsi="Times New Roman" w:cs="Times New Roman"/>
          <w:b/>
        </w:rPr>
      </w:pPr>
      <w:r w:rsidRPr="003E0EB8">
        <w:rPr>
          <w:rFonts w:ascii="Times New Roman" w:hAnsi="Times New Roman" w:cs="Times New Roman"/>
          <w:b/>
        </w:rPr>
        <w:t xml:space="preserve">Красноярский </w:t>
      </w:r>
      <w:proofErr w:type="gramStart"/>
      <w:r w:rsidRPr="003E0EB8">
        <w:rPr>
          <w:rFonts w:ascii="Times New Roman" w:hAnsi="Times New Roman" w:cs="Times New Roman"/>
          <w:b/>
        </w:rPr>
        <w:t>край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E0EB8">
        <w:rPr>
          <w:rFonts w:ascii="Times New Roman" w:hAnsi="Times New Roman" w:cs="Times New Roman"/>
          <w:b/>
        </w:rPr>
        <w:t>ЗАТО г. Железногорск</w:t>
      </w:r>
    </w:p>
    <w:p w:rsidR="0008767F" w:rsidRPr="003E0EB8" w:rsidRDefault="0008767F" w:rsidP="0008767F">
      <w:pPr>
        <w:pStyle w:val="a8"/>
        <w:spacing w:before="0" w:beforeAutospacing="0" w:after="90" w:afterAutospacing="0"/>
        <w:jc w:val="center"/>
        <w:rPr>
          <w:rStyle w:val="a9"/>
        </w:rPr>
      </w:pPr>
      <w:r w:rsidRPr="003E0EB8">
        <w:rPr>
          <w:rStyle w:val="a9"/>
        </w:rPr>
        <w:t>Муниципальное бюджетное общеобразовательное учреждение</w:t>
      </w:r>
    </w:p>
    <w:p w:rsidR="0008767F" w:rsidRPr="003E0EB8" w:rsidRDefault="0008767F" w:rsidP="0008767F">
      <w:pPr>
        <w:pStyle w:val="a8"/>
        <w:spacing w:before="0" w:beforeAutospacing="0" w:after="90" w:afterAutospacing="0"/>
        <w:jc w:val="center"/>
      </w:pPr>
      <w:r w:rsidRPr="003E0EB8">
        <w:rPr>
          <w:rStyle w:val="a9"/>
        </w:rPr>
        <w:t>«Средняя школа № 90»</w:t>
      </w:r>
    </w:p>
    <w:p w:rsidR="0008767F" w:rsidRPr="003E0EB8" w:rsidRDefault="0008767F" w:rsidP="0008767F">
      <w:pPr>
        <w:pStyle w:val="a8"/>
        <w:spacing w:before="0" w:beforeAutospacing="0" w:after="90" w:afterAutospacing="0"/>
        <w:jc w:val="center"/>
      </w:pPr>
      <w:r w:rsidRPr="003E0EB8">
        <w:rPr>
          <w:rStyle w:val="a9"/>
        </w:rPr>
        <w:t>г. Железногорска Красноярского края</w:t>
      </w:r>
    </w:p>
    <w:p w:rsidR="0008767F" w:rsidRPr="003E0EB8" w:rsidRDefault="0008767F" w:rsidP="0008767F">
      <w:pPr>
        <w:ind w:left="180"/>
        <w:jc w:val="center"/>
        <w:rPr>
          <w:rFonts w:ascii="Times New Roman" w:hAnsi="Times New Roman" w:cs="Times New Roman"/>
          <w:i/>
        </w:rPr>
      </w:pPr>
    </w:p>
    <w:p w:rsidR="0008767F" w:rsidRDefault="0008767F" w:rsidP="0008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767F" w:rsidRPr="003E0EB8" w:rsidRDefault="0008767F" w:rsidP="0008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(АНГЛИЙСКОМУ) ЯЗЫКУ</w:t>
      </w:r>
    </w:p>
    <w:p w:rsidR="0008767F" w:rsidRPr="003E0EB8" w:rsidRDefault="0008767F" w:rsidP="0008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3E0E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D74ED" w:rsidRPr="005D38BB" w:rsidRDefault="00AD74ED" w:rsidP="00AD74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разработана на основе примерной образовательной программы по иностранному языку в соответствии с федеральным государственным образовательным стандартом среднего общего образования и авторской программы Апалькова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В.Г. «Английский в фокусе, 5-9 классы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(“SPOTLIGHT”)</w:t>
      </w:r>
    </w:p>
    <w:p w:rsidR="00AD74ED" w:rsidRPr="005D38BB" w:rsidRDefault="00AD74ED" w:rsidP="00AD74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 серии « Английский в фокусе» (</w:t>
      </w:r>
      <w:proofErr w:type="spellStart"/>
      <w:r w:rsidRPr="005D38B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Spotlight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авторов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О.В.Афанасьевой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Д. Дули,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И.В.Мих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еевой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Б.Оби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 Эванс для 5-9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– М.: 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Express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Publishing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Просвещ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ение, 2011</w:t>
      </w:r>
    </w:p>
    <w:p w:rsidR="00AD74ED" w:rsidRPr="005D38BB" w:rsidRDefault="00AD74ED" w:rsidP="00AD74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учебного курса английского языка,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предназначенная для учащихся 5-9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общеобразовательных классов, создана на основе </w:t>
      </w:r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 и 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 программы общеобразовательных учрежде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ний «Английский в фокусе». 5-9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классы.</w:t>
      </w:r>
      <w:proofErr w:type="gram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В.Г.Апальков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«Просвещение», 2011 год</w:t>
      </w:r>
      <w:proofErr w:type="gram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., </w:t>
      </w:r>
      <w:proofErr w:type="gram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так же следующих нормативных документов:</w:t>
      </w:r>
    </w:p>
    <w:p w:rsidR="00AD74ED" w:rsidRPr="005D38BB" w:rsidRDefault="00AD74ED" w:rsidP="00AD74E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AD74ED" w:rsidRPr="005D38BB" w:rsidRDefault="00AD74ED" w:rsidP="00AD74E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"Об образовании в Российской Федерации" (от 29.12.2012 N 273-ФЗ).</w:t>
      </w:r>
    </w:p>
    <w:p w:rsidR="00AD74ED" w:rsidRPr="005D38BB" w:rsidRDefault="00AD74ED" w:rsidP="00AD74E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01.12.2007г. «О внесении изменений в отдельные законодательные акты РФ в части изменения понятия и структуры государственного стандарта».</w:t>
      </w:r>
    </w:p>
    <w:p w:rsidR="00AD74ED" w:rsidRPr="005D38BB" w:rsidRDefault="00AD74ED" w:rsidP="00AD74ED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D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полного) общего образования».</w:t>
      </w:r>
    </w:p>
    <w:p w:rsidR="00AD74ED" w:rsidRPr="005D38BB" w:rsidRDefault="00AD74ED" w:rsidP="00AD74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межпредметных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внутрипредметных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культуроведческую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 Рабочая программа</w:t>
      </w:r>
      <w:r w:rsidRPr="005D38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полностью отвечает требованиям времени, обеспечивает формирование личностных, </w:t>
      </w:r>
      <w:proofErr w:type="spellStart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 компетенций, предопределяющих дальнейшее успешное обучение в основной школе. Программа соответствует стратегической линии развития общего образования в России.</w:t>
      </w:r>
    </w:p>
    <w:p w:rsidR="00AD74ED" w:rsidRPr="005D38BB" w:rsidRDefault="00AD74ED" w:rsidP="00AD74E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базисный учебный план для образовательных организаций </w:t>
      </w:r>
      <w:r w:rsidR="00943B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 Федерации отводит 510 часов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(из расчёта 3 учебных часа в неделю) 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иностранного языка в 5-9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классах. Таким образом, на каждый класс предполагается выделить по 102 часа. Уровень изучения</w:t>
      </w:r>
      <w:r w:rsidRPr="005D38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D38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 материала - базовый. </w:t>
      </w:r>
      <w:r w:rsidR="00943B0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Срок реализации программы 5 лет</w:t>
      </w:r>
      <w:r w:rsidRPr="005D38B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AD74ED" w:rsidRPr="007A0B5D" w:rsidRDefault="00943B08" w:rsidP="00AD74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Плановых проверочных работ  в 5-7 классах -10</w:t>
      </w:r>
      <w:r w:rsidR="00AD74ED" w:rsidRPr="007A0B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контрольная работа по итогам года – 1</w:t>
      </w:r>
    </w:p>
    <w:p w:rsidR="00AD74ED" w:rsidRDefault="00943B08" w:rsidP="00AD74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Плановых проверочных работ в 8-9 классах</w:t>
      </w:r>
      <w:r w:rsidR="00AD74ED" w:rsidRPr="007A0B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8, конт</w:t>
      </w:r>
      <w:r w:rsidR="00AD74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рольная работа по итогам года -1</w:t>
      </w:r>
    </w:p>
    <w:p w:rsidR="00AD74ED" w:rsidRDefault="00AD74ED" w:rsidP="00AD74E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материалы включают тексты для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ситуации для контроля за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умений: диалогическая, монологическая речь, тесты для чтения и выполнения коммуникативных заданий и заданий для контроля письменной речи.</w:t>
      </w:r>
    </w:p>
    <w:p w:rsidR="00AD74ED" w:rsidRPr="00AD74ED" w:rsidRDefault="00AD74ED" w:rsidP="00AD74ED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74ED" w:rsidRDefault="00943B08" w:rsidP="00AD74ED">
      <w:pPr>
        <w:pStyle w:val="c6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 xml:space="preserve"> 1.</w:t>
      </w:r>
      <w:r w:rsidR="00AD74ED">
        <w:rPr>
          <w:rStyle w:val="c6"/>
          <w:b/>
          <w:bCs/>
          <w:color w:val="000000"/>
        </w:rPr>
        <w:t>ПЛАНИРУЕМЫЕ РЕЗУЛЬТАТЫ ОБУЧЕНИЯ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Личностные результаты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 ученика будут сформированы: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ориентация в нравственном содержании и </w:t>
      </w:r>
      <w:proofErr w:type="gramStart"/>
      <w:r>
        <w:rPr>
          <w:rStyle w:val="c10"/>
          <w:color w:val="000000"/>
        </w:rPr>
        <w:t>смысле</w:t>
      </w:r>
      <w:proofErr w:type="gramEnd"/>
      <w:r>
        <w:rPr>
          <w:rStyle w:val="c10"/>
          <w:color w:val="000000"/>
        </w:rPr>
        <w:t xml:space="preserve"> как собственных поступков, так и поступков окружающих людей;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широкая мотивационная основа учебной деятельности, включающая социальные, учебн</w:t>
      </w:r>
      <w:proofErr w:type="gramStart"/>
      <w:r>
        <w:rPr>
          <w:rStyle w:val="c10"/>
          <w:color w:val="000000"/>
        </w:rPr>
        <w:t>о-</w:t>
      </w:r>
      <w:proofErr w:type="gramEnd"/>
      <w:r>
        <w:rPr>
          <w:rStyle w:val="c10"/>
          <w:color w:val="000000"/>
        </w:rPr>
        <w:t xml:space="preserve"> познавательные и внешние мотивы;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учебно-познавательный интерес к новому учебному материалу и способам решения новой задачи;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стремление к совершенствованию собственной речевой культуры в целом;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установка на здоровый образ жизни;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>
        <w:rPr>
          <w:rStyle w:val="c10"/>
          <w:color w:val="000000"/>
        </w:rPr>
        <w:t>эмпатия</w:t>
      </w:r>
      <w:proofErr w:type="spellEnd"/>
      <w:r>
        <w:rPr>
          <w:rStyle w:val="c10"/>
          <w:color w:val="000000"/>
        </w:rPr>
        <w:t>, трудолюбие, дисциплинированность;</w:t>
      </w:r>
      <w:proofErr w:type="gramEnd"/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Style w:val="c10"/>
          <w:color w:val="000000"/>
        </w:rPr>
        <w:t>здоровьесберегаюшего</w:t>
      </w:r>
      <w:proofErr w:type="spellEnd"/>
      <w:r>
        <w:rPr>
          <w:rStyle w:val="c10"/>
          <w:color w:val="000000"/>
        </w:rPr>
        <w:t xml:space="preserve"> поведения.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Ученик получит возможность для формирования</w:t>
      </w:r>
      <w:r>
        <w:rPr>
          <w:rStyle w:val="c10"/>
          <w:color w:val="000000"/>
        </w:rPr>
        <w:t>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</w:t>
      </w:r>
      <w:proofErr w:type="gramStart"/>
      <w:r>
        <w:rPr>
          <w:rStyle w:val="c10"/>
          <w:color w:val="000000"/>
        </w:rPr>
        <w:t>о-</w:t>
      </w:r>
      <w:proofErr w:type="gramEnd"/>
      <w:r>
        <w:rPr>
          <w:rStyle w:val="c10"/>
          <w:color w:val="000000"/>
        </w:rPr>
        <w:t xml:space="preserve"> познавательных мотивов и предпочтении социального способа оценки знаний;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выраженной устойчивой учебно-познавательной мотивации учения;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устойчивого учебно-познавательного интереса к новым общим способам решения задач;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адекватного понимания причин успешности и </w:t>
      </w:r>
      <w:proofErr w:type="spellStart"/>
      <w:r>
        <w:rPr>
          <w:rStyle w:val="c10"/>
          <w:color w:val="000000"/>
        </w:rPr>
        <w:t>неуспешности</w:t>
      </w:r>
      <w:proofErr w:type="spellEnd"/>
      <w:r>
        <w:rPr>
          <w:rStyle w:val="c10"/>
          <w:color w:val="000000"/>
        </w:rPr>
        <w:t xml:space="preserve"> учебной деятельности;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компетентности в реализации основ гражданской идентичности в поступках и деятельности;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</w:t>
      </w:r>
      <w:proofErr w:type="spellStart"/>
      <w:r>
        <w:rPr>
          <w:rStyle w:val="c10"/>
          <w:color w:val="000000"/>
        </w:rPr>
        <w:t>эмпатии</w:t>
      </w:r>
      <w:proofErr w:type="spellEnd"/>
      <w:r>
        <w:rPr>
          <w:rStyle w:val="c10"/>
          <w:color w:val="000000"/>
        </w:rPr>
        <w:t xml:space="preserve"> как осознанного понимания чу</w:t>
      </w:r>
      <w:proofErr w:type="gramStart"/>
      <w:r>
        <w:rPr>
          <w:rStyle w:val="c10"/>
          <w:color w:val="000000"/>
        </w:rPr>
        <w:t>вств др</w:t>
      </w:r>
      <w:proofErr w:type="gramEnd"/>
      <w:r>
        <w:rPr>
          <w:rStyle w:val="c10"/>
          <w:color w:val="000000"/>
        </w:rPr>
        <w:t>угих людей и сопереживания им, выражающихся в поступках, направленных на помощь и обеспечение благополучия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толерантного отношения к проявлениям иной культуры; осознание себя гражданином своей страны и мира.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</w:rPr>
        <w:t>Метапредметные</w:t>
      </w:r>
      <w:proofErr w:type="spellEnd"/>
      <w:r>
        <w:rPr>
          <w:rStyle w:val="c10"/>
          <w:color w:val="000000"/>
        </w:rPr>
        <w:t> результаты изучения французского языка: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Коммуникативные: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Ученик научится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владеть диалогической формой коммуникации, </w:t>
      </w:r>
      <w:proofErr w:type="gramStart"/>
      <w:r>
        <w:rPr>
          <w:rStyle w:val="c10"/>
          <w:color w:val="000000"/>
        </w:rPr>
        <w:t>используя</w:t>
      </w:r>
      <w:proofErr w:type="gramEnd"/>
      <w:r>
        <w:rPr>
          <w:rStyle w:val="c10"/>
          <w:color w:val="000000"/>
        </w:rPr>
        <w:t xml:space="preserve"> в том числе средства и инструменты ИКТ;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строить понятные для партнёра высказывания, учитывающие, что партнёр знает и видит, а что нет;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формулировать собственное мнение и позицию.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Ученик получит возможность научиться: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продуктивно содействовать разрешению конфликтов на основе учёта интересов и позиций всех участников;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учитывать и координировать в сотрудничестве позиции других людей, отличные </w:t>
      </w:r>
      <w:proofErr w:type="gramStart"/>
      <w:r>
        <w:rPr>
          <w:rStyle w:val="c10"/>
          <w:color w:val="000000"/>
        </w:rPr>
        <w:t>от</w:t>
      </w:r>
      <w:proofErr w:type="gramEnd"/>
      <w:r>
        <w:rPr>
          <w:rStyle w:val="c10"/>
          <w:color w:val="000000"/>
        </w:rPr>
        <w:t xml:space="preserve"> собственной;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учитывать разные мнения и интересы и обосновывать собственную позицию;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вести диалог, учитывая позицию собеседника.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Регулятивные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Ученик научится:</w:t>
      </w:r>
      <w:r>
        <w:rPr>
          <w:rStyle w:val="c6"/>
          <w:b/>
          <w:bCs/>
          <w:color w:val="000000"/>
        </w:rPr>
        <w:t> 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принимать и сохранять учебную задачу;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оценивать правильность выполнения действия;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адекватно воспринимать предложения и оценку учителей, товарищей, родителей и других людей;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различать способ и результат действия;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 </w:t>
      </w:r>
      <w:r>
        <w:rPr>
          <w:rStyle w:val="c6"/>
          <w:b/>
          <w:bCs/>
          <w:i/>
          <w:iCs/>
          <w:color w:val="000000"/>
        </w:rPr>
        <w:t>Ученик получит возможность научиться: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 сотрудничестве с учителем ставить новые учебные задачи;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проявлять познавательную инициативу в учебном сотрудничестве; • преобразовывать практическую задачу </w:t>
      </w:r>
      <w:proofErr w:type="gramStart"/>
      <w:r>
        <w:rPr>
          <w:rStyle w:val="c10"/>
          <w:color w:val="000000"/>
        </w:rPr>
        <w:t>в</w:t>
      </w:r>
      <w:proofErr w:type="gramEnd"/>
      <w:r>
        <w:rPr>
          <w:rStyle w:val="c10"/>
          <w:color w:val="000000"/>
        </w:rPr>
        <w:t xml:space="preserve"> познавательную;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самостоятельно учитывать выделенные учителем ориентиры действия в новом учебном материале;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Познавательные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Ученик научится:</w:t>
      </w:r>
      <w:r>
        <w:rPr>
          <w:rStyle w:val="c10"/>
          <w:i/>
          <w:iCs/>
          <w:color w:val="000000"/>
        </w:rPr>
        <w:t> 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строить сообщения в устной и письменной форме;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ориентироваться на разнообразие способов решения задач;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проводить сравнение, классификацию по заданным критериям;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строить рассуждения в форме связи простых суждений об объекте, его строении, свойствах и связях;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синтез как составление целого из частей;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устанавливать причинно-следственные связи в изучаемом круге явлений.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Ученик получит возможность научиться: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расширенный поиск информации с использованием ресурсов библиотек и сети Интернет;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записывать, фиксировать информацию с помощью инструментов ИКТ;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осознанно и произвольно строить сообщения в устной и письменной форме;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строить </w:t>
      </w:r>
      <w:proofErr w:type="gramStart"/>
      <w:r>
        <w:rPr>
          <w:rStyle w:val="c10"/>
          <w:color w:val="000000"/>
        </w:rPr>
        <w:t>логическое рассуждение</w:t>
      </w:r>
      <w:proofErr w:type="gramEnd"/>
      <w:r>
        <w:rPr>
          <w:rStyle w:val="c10"/>
          <w:color w:val="000000"/>
        </w:rPr>
        <w:t>, включающее установление причинно-следственных связей;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создавать и преобразовывать модели и схемы для решения задач;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произвольно владеть общими приёмами решения задач.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Предметные результаты</w:t>
      </w:r>
      <w:r>
        <w:rPr>
          <w:rStyle w:val="c10"/>
          <w:color w:val="000000"/>
        </w:rPr>
        <w:t xml:space="preserve"> освоения </w:t>
      </w:r>
      <w:proofErr w:type="spellStart"/>
      <w:r>
        <w:rPr>
          <w:rStyle w:val="c10"/>
          <w:color w:val="000000"/>
        </w:rPr>
        <w:t>п</w:t>
      </w:r>
      <w:proofErr w:type="gramStart"/>
      <w:r>
        <w:rPr>
          <w:rStyle w:val="c10"/>
          <w:color w:val="000000"/>
        </w:rPr>
        <w:t>p</w:t>
      </w:r>
      <w:proofErr w:type="gramEnd"/>
      <w:r>
        <w:rPr>
          <w:rStyle w:val="c10"/>
          <w:color w:val="000000"/>
        </w:rPr>
        <w:t>ограммы</w:t>
      </w:r>
      <w:proofErr w:type="spellEnd"/>
      <w:r>
        <w:rPr>
          <w:rStyle w:val="c10"/>
          <w:color w:val="000000"/>
        </w:rPr>
        <w:t xml:space="preserve"> по английскому языку: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Говорение. Диалогическая речь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научится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получит возможность научиться </w:t>
      </w:r>
      <w:r>
        <w:rPr>
          <w:rStyle w:val="c10"/>
          <w:color w:val="000000"/>
        </w:rPr>
        <w:t xml:space="preserve"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</w:t>
      </w:r>
      <w:proofErr w:type="spellStart"/>
      <w:r>
        <w:rPr>
          <w:rStyle w:val="c10"/>
          <w:color w:val="000000"/>
        </w:rPr>
        <w:t>Дилог</w:t>
      </w:r>
      <w:proofErr w:type="spellEnd"/>
      <w:r>
        <w:rPr>
          <w:rStyle w:val="c10"/>
          <w:color w:val="000000"/>
        </w:rPr>
        <w:t>-побуждение к действию Объем диалогов - от 2-х реплик со стороны каждого учащегося. Диалог-обмен мнениями.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Письменная речь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научится: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заполнять анкеты и формуляры;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составлять план/тезисы устного или письменного сообщения;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кратко излагать в письменном виде результаты своей проектной деятельности. Выпускник получит возможность научиться: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делать краткие выписки из текста с целью их использования в собственных устных высказываниях;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lastRenderedPageBreak/>
        <w:t>Выпускник получит возможность научиться</w:t>
      </w:r>
      <w:r>
        <w:rPr>
          <w:rStyle w:val="c10"/>
          <w:color w:val="000000"/>
        </w:rPr>
        <w:t xml:space="preserve"> сравнивать и анализировать буквосочетания английского </w:t>
      </w:r>
      <w:proofErr w:type="gramStart"/>
      <w:r>
        <w:rPr>
          <w:rStyle w:val="c10"/>
          <w:color w:val="000000"/>
        </w:rPr>
        <w:t>языка</w:t>
      </w:r>
      <w:proofErr w:type="gramEnd"/>
      <w:r>
        <w:rPr>
          <w:rStyle w:val="c10"/>
          <w:color w:val="000000"/>
        </w:rPr>
        <w:t xml:space="preserve"> на основе изучаемого лексико-грамматического материала.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Фонетическая сторона речи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научится: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различать на слух и адекватно произносить все звуки английского языка;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соблюдать правильное ударение в изученных словах;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различать коммуникативные типы предложения по интонации;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адекватно произносить фразы с точки зрения их ритмико-интонационных особенностей.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получит возможность научиться: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выражать модальные значения, чувства и эмоции с помощью интонации;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различать на слух все звуки английского языка в потоке речи.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Лексическая сторона речи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научится: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соблюдать существующие в английском языке нормы лексической сочетаемости;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получит возможность научиться: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употреблять в речи в нескольких значениях многозначные слова, изученные в пределах тематики;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находить различия между явлениями синонимии и антонимии;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распознавать принадлежность слов к частям речи по определённым признакам);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использовать языковую догадку в процессе чтения и </w:t>
      </w:r>
      <w:proofErr w:type="spellStart"/>
      <w:r>
        <w:rPr>
          <w:rStyle w:val="c10"/>
          <w:color w:val="000000"/>
        </w:rPr>
        <w:t>аудирования</w:t>
      </w:r>
      <w:proofErr w:type="spellEnd"/>
      <w:r>
        <w:rPr>
          <w:rStyle w:val="c10"/>
          <w:color w:val="000000"/>
        </w:rPr>
        <w:t xml:space="preserve"> (догадываться о значении незнакомых слов по контексту и по словообразовательным элементам).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Грамматическая сторона речи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научится: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оперировать в процессе устного и письменного общения основными конструкциями английского языка в соответствии с коммуникативной задачей;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распознавать и употреблять в речи: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различные коммуникативные типы предложений: утвердительные, отрицательные, вопросительные;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нераспространенные и распространенные простые предложения; безличные предложения;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прямой порядок слов и инверсию;</w:t>
      </w:r>
    </w:p>
    <w:p w:rsidR="00AD74ED" w:rsidRP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D74ED">
        <w:rPr>
          <w:rStyle w:val="c10"/>
          <w:color w:val="000000"/>
          <w:lang w:val="en-US"/>
        </w:rPr>
        <w:t xml:space="preserve">- </w:t>
      </w:r>
      <w:proofErr w:type="gramStart"/>
      <w:r>
        <w:rPr>
          <w:rStyle w:val="c10"/>
          <w:color w:val="000000"/>
        </w:rPr>
        <w:t>определённый</w:t>
      </w:r>
      <w:proofErr w:type="gramEnd"/>
      <w:r w:rsidRPr="00AD74ED">
        <w:rPr>
          <w:rStyle w:val="c10"/>
          <w:color w:val="000000"/>
          <w:lang w:val="en-US"/>
        </w:rPr>
        <w:t xml:space="preserve"> / </w:t>
      </w:r>
      <w:r>
        <w:rPr>
          <w:rStyle w:val="c10"/>
          <w:color w:val="000000"/>
        </w:rPr>
        <w:t>неопределённый</w:t>
      </w:r>
      <w:r w:rsidRPr="00AD74ED">
        <w:rPr>
          <w:rStyle w:val="c10"/>
          <w:color w:val="000000"/>
          <w:lang w:val="en-US"/>
        </w:rPr>
        <w:t xml:space="preserve"> </w:t>
      </w:r>
      <w:r>
        <w:rPr>
          <w:rStyle w:val="c10"/>
          <w:color w:val="000000"/>
        </w:rPr>
        <w:t>артикль</w:t>
      </w:r>
      <w:r w:rsidRPr="00AD74ED">
        <w:rPr>
          <w:rStyle w:val="c10"/>
          <w:color w:val="000000"/>
          <w:lang w:val="en-US"/>
        </w:rPr>
        <w:t>;</w:t>
      </w:r>
    </w:p>
    <w:p w:rsidR="00AD74ED" w:rsidRP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D74ED">
        <w:rPr>
          <w:rStyle w:val="c10"/>
          <w:color w:val="000000"/>
          <w:lang w:val="en-US"/>
        </w:rPr>
        <w:t xml:space="preserve">- </w:t>
      </w:r>
      <w:r>
        <w:rPr>
          <w:rStyle w:val="c10"/>
          <w:color w:val="000000"/>
        </w:rPr>
        <w:t>временные</w:t>
      </w:r>
      <w:r w:rsidRPr="00AD74ED">
        <w:rPr>
          <w:rStyle w:val="c10"/>
          <w:color w:val="000000"/>
          <w:lang w:val="en-US"/>
        </w:rPr>
        <w:t xml:space="preserve"> </w:t>
      </w:r>
      <w:r>
        <w:rPr>
          <w:rStyle w:val="c10"/>
          <w:color w:val="000000"/>
        </w:rPr>
        <w:t>формы</w:t>
      </w:r>
      <w:r w:rsidRPr="00AD74ED">
        <w:rPr>
          <w:rStyle w:val="c10"/>
          <w:color w:val="000000"/>
          <w:lang w:val="en-US"/>
        </w:rPr>
        <w:t xml:space="preserve"> </w:t>
      </w:r>
      <w:r>
        <w:rPr>
          <w:rStyle w:val="c10"/>
          <w:color w:val="000000"/>
        </w:rPr>
        <w:t>глаголов</w:t>
      </w:r>
      <w:r w:rsidRPr="00AD74ED">
        <w:rPr>
          <w:rStyle w:val="c10"/>
          <w:color w:val="000000"/>
          <w:lang w:val="en-US"/>
        </w:rPr>
        <w:t xml:space="preserve">  (Present Indefinite, Present Continuous, Present Perfect, Present Perfect Continuous; Past Indefinite, Past Continuous, Past Perfect, Past Perfect Continuous; </w:t>
      </w:r>
      <w:proofErr w:type="spellStart"/>
      <w:r w:rsidRPr="00AD74ED">
        <w:rPr>
          <w:rStyle w:val="c10"/>
          <w:color w:val="000000"/>
          <w:lang w:val="en-US"/>
        </w:rPr>
        <w:t>Futuret</w:t>
      </w:r>
      <w:proofErr w:type="spellEnd"/>
      <w:r w:rsidRPr="00AD74ED">
        <w:rPr>
          <w:rStyle w:val="c10"/>
          <w:color w:val="000000"/>
          <w:lang w:val="en-US"/>
        </w:rPr>
        <w:t xml:space="preserve"> Indefinite, Future Continuous, Future Perfect, Future Perfect Continuous);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залоговые формы глаголов;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личные местоимения, притяжательные, указательные прилагательные;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степени сравнения прилагательных и наречий, особые случаи их образования;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количественные и порядковые числительные.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Выпускник получит возможность научиться</w:t>
      </w:r>
      <w:r>
        <w:rPr>
          <w:rStyle w:val="c10"/>
          <w:color w:val="000000"/>
        </w:rPr>
        <w:t> распознавать: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вопросительные слова;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особенности употребления отрицаний;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• временные отношения в простых предложениях;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распознавать и употреблять в речи модальные глаголы.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Социокультурная компетенция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 процессе овладения социокультурным (познавательным) аспектом </w:t>
      </w:r>
      <w:r>
        <w:rPr>
          <w:rStyle w:val="c6"/>
          <w:b/>
          <w:bCs/>
          <w:i/>
          <w:iCs/>
          <w:color w:val="000000"/>
        </w:rPr>
        <w:t>ученик научится: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находить на карте страны изучаемого языка и их столицы;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узнавать достопримечательности своей страны и страны изучаемого языка;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сравнивать обычаи и традиции своей страны и страны изучаемого языка;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понимать особенности образа жизни зарубежных сверстников;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узнавать и называть имена персонажей английской детской литературы и телепередач;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Компенсаторные умения</w:t>
      </w:r>
      <w:r>
        <w:rPr>
          <w:rStyle w:val="c6"/>
          <w:b/>
          <w:bCs/>
          <w:i/>
          <w:iCs/>
          <w:color w:val="000000"/>
        </w:rPr>
        <w:t> 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Совершенствуются умения: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переспрашивать, просить повторить, уточняя значение незнакомых слов;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прогнозировать содержание текста на основе заголовка, предварительно поставленных вопросов;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догадываться о значении незнакомых слов по контексту, по используемым собеседником жестам и мимике;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использовать синонимы, антонимы, описания понятия при дефиците языковых средств.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</w:rPr>
        <w:t>Общеучебные</w:t>
      </w:r>
      <w:proofErr w:type="spellEnd"/>
      <w:r>
        <w:rPr>
          <w:rStyle w:val="c6"/>
          <w:b/>
          <w:bCs/>
          <w:color w:val="000000"/>
        </w:rPr>
        <w:t xml:space="preserve"> умения и универсальные способы деятельности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Формируются и совершенствуются умения: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>
        <w:rPr>
          <w:rStyle w:val="c10"/>
          <w:color w:val="000000"/>
        </w:rPr>
        <w:t>интернет-ресурсами</w:t>
      </w:r>
      <w:proofErr w:type="spellEnd"/>
      <w:r>
        <w:rPr>
          <w:rStyle w:val="c10"/>
          <w:color w:val="000000"/>
        </w:rPr>
        <w:t>, литературой;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самостоятельно работать, рационально организовывая свой труд в классе и дома.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Специальные учебные умения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Формируются и совершенствуются умения: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находить ключевые слова и социокультурные реалии при работе с текстом;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• </w:t>
      </w:r>
      <w:proofErr w:type="spellStart"/>
      <w:r>
        <w:rPr>
          <w:rStyle w:val="c10"/>
          <w:color w:val="000000"/>
        </w:rPr>
        <w:t>семантизировать</w:t>
      </w:r>
      <w:proofErr w:type="spellEnd"/>
      <w:r>
        <w:rPr>
          <w:rStyle w:val="c10"/>
          <w:color w:val="000000"/>
        </w:rPr>
        <w:t xml:space="preserve"> слова на основе языковой догадки;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осуществлять словообразовательный анализ;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выборочно использовать перевод;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• пользоваться двуязычным и толковым словарями;</w:t>
      </w:r>
    </w:p>
    <w:p w:rsidR="00AD74ED" w:rsidRDefault="00AD74ED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• участвовать в проектной деятельности </w:t>
      </w:r>
      <w:proofErr w:type="spellStart"/>
      <w:r>
        <w:rPr>
          <w:rStyle w:val="c10"/>
          <w:color w:val="000000"/>
        </w:rPr>
        <w:t>межпредметного</w:t>
      </w:r>
      <w:proofErr w:type="spellEnd"/>
      <w:r>
        <w:rPr>
          <w:rStyle w:val="c10"/>
          <w:color w:val="000000"/>
        </w:rPr>
        <w:t xml:space="preserve"> характера.</w:t>
      </w:r>
    </w:p>
    <w:p w:rsidR="00943B08" w:rsidRDefault="00943B08" w:rsidP="00AD74E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D74ED" w:rsidRDefault="00943B08" w:rsidP="00AD74ED">
      <w:pPr>
        <w:shd w:val="clear" w:color="auto" w:fill="FFFFFF"/>
        <w:spacing w:after="0" w:line="240" w:lineRule="auto"/>
        <w:ind w:right="6" w:firstLine="66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3B08">
        <w:rPr>
          <w:rFonts w:ascii="Times New Roman" w:eastAsia="Times New Roman" w:hAnsi="Times New Roman" w:cs="Times New Roman"/>
          <w:b/>
          <w:color w:val="000000"/>
          <w:lang w:eastAsia="ru-RU"/>
        </w:rPr>
        <w:t>2. Содержание учебного предмета</w:t>
      </w:r>
    </w:p>
    <w:p w:rsidR="00943B08" w:rsidRPr="00943B08" w:rsidRDefault="00943B08" w:rsidP="00AD74ED">
      <w:pPr>
        <w:shd w:val="clear" w:color="auto" w:fill="FFFFFF"/>
        <w:spacing w:after="0" w:line="240" w:lineRule="auto"/>
        <w:ind w:right="6" w:firstLine="66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74ED" w:rsidRPr="00AD74ED" w:rsidRDefault="00AD74ED" w:rsidP="00AD74E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 </w:t>
      </w:r>
    </w:p>
    <w:p w:rsidR="00AD74ED" w:rsidRPr="00AD74ED" w:rsidRDefault="00AD74ED" w:rsidP="00AD74E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также отвечает требованиям Европейских стандартов (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Common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Framework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и  культур. Это позволит им лучше понимать друг друга, свободнее общаться, приведёт к более тесному сотрудничеству.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Данная программа предназначена для учащихся 5-9 классов основной школы, изучающих английский язык со 2 класса. Кроме того, данная программа также может быть использована в тех общеобразовательных организациях, где английский язык изучается с 5 класса. Объясняется это тем, что неоднозначно решается вопрос о раннем обучении в разных регионах страны по многим причинам, в частности, кадровым.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образовательные организации по-прежнему начинают обучение иностранным языкам с пятого класса, учителю часто приходится преподавать в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группах, поэтому учебник для 5 класса может использоваться и с продолжающими изучать английский язык, и с начинающими.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создаёт благоприятную атмосферу и возможность для организации адресного, индивидуализированного, дифференцированного подхода к обучению языку.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Программа базируется на таких методологических принципах, как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коммуникативно-когнитивный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ориентированный и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4ED" w:rsidRPr="00AD74ED" w:rsidRDefault="00AD74ED" w:rsidP="00AD74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курса соответствуют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зафиксированным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 а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создании программы автором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AD74ED" w:rsidRPr="00AD74ED" w:rsidRDefault="00AD74ED" w:rsidP="00943B08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        образование,   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Диалогическая речь: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AD74ED" w:rsidRPr="00AD74ED" w:rsidRDefault="00AD74ED" w:rsidP="00AD74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 этикетного характера,</w:t>
      </w:r>
    </w:p>
    <w:p w:rsidR="00AD74ED" w:rsidRPr="00AD74ED" w:rsidRDefault="00AD74ED" w:rsidP="00AD74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диалог-расспрос,</w:t>
      </w:r>
    </w:p>
    <w:p w:rsidR="00AD74ED" w:rsidRPr="00AD74ED" w:rsidRDefault="00AD74ED" w:rsidP="00AD74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AD74ED" w:rsidRPr="00AD74ED" w:rsidRDefault="00AD74ED" w:rsidP="00AD74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– обмен мнениями,</w:t>
      </w:r>
    </w:p>
    <w:p w:rsidR="00AD74ED" w:rsidRPr="00AD74ED" w:rsidRDefault="00AD74ED" w:rsidP="00AD74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класс).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Монологическая речь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AD74ED" w:rsidRPr="00AD74ED" w:rsidRDefault="00AD74ED" w:rsidP="00AD74E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публицистические.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 мин.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1,5 мин.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D74ED" w:rsidRPr="00AD74ED" w:rsidRDefault="00AD74ED" w:rsidP="00AD74E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(изучающее чтение); с выборочным пониманием нужной или интересующей информации (просмотровое/поисковое чтение).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AD74ED" w:rsidRPr="00AD74ED" w:rsidRDefault="00AD74ED" w:rsidP="00AD74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AD74ED" w:rsidRPr="00AD74ED" w:rsidRDefault="00AD74ED" w:rsidP="00AD74E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-dis-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disagree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-mis-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misunderstand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-re-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rewrite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ize/ise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revise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AD74ED" w:rsidRPr="00AD74ED" w:rsidRDefault="00AD74ED" w:rsidP="00AD74E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-sion/-tion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conclusion/celebration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-ance/-ence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performance/influence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-ment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-ity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possibility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-ness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kindness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-ship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friendship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-ist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optimist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meeting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AD74ED" w:rsidRPr="00AD74ED" w:rsidRDefault="00AD74ED" w:rsidP="00AD74E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unpleasant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im-/in-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impolite/independent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international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buzy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lovely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-ful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careful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-al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historical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-ic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scientific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-ian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Russian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loving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-ous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dangerous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-able/-ible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enjoyable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responsible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-less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harmless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-ive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native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AD74ED" w:rsidRPr="00AD74ED" w:rsidRDefault="00AD74ED" w:rsidP="00AD74E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usually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74ED" w:rsidRPr="00AD74ED" w:rsidRDefault="00AD74ED" w:rsidP="00AD74E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-teen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fifteen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seventy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sixth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AD74ED" w:rsidRPr="00AD74ED" w:rsidRDefault="00AD74ED" w:rsidP="00AD74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словосложение:</w:t>
      </w:r>
    </w:p>
    <w:p w:rsidR="00AD74ED" w:rsidRPr="00AD74ED" w:rsidRDefault="00AD74ED" w:rsidP="00AD74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существительное +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peacemaker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74ED" w:rsidRPr="00AD74ED" w:rsidRDefault="00AD74ED" w:rsidP="00AD74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прилагательное +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well-known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74ED" w:rsidRPr="00AD74ED" w:rsidRDefault="00AD74ED" w:rsidP="00AD74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прилагательное + существительное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blackboard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74ED" w:rsidRPr="00AD74ED" w:rsidRDefault="00AD74ED" w:rsidP="00AD74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местоимение + существительное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self-respect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74ED" w:rsidRPr="00AD74ED" w:rsidRDefault="00AD74ED" w:rsidP="00AD74E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конверсия:</w:t>
      </w:r>
    </w:p>
    <w:p w:rsidR="00AD74ED" w:rsidRPr="00AD74ED" w:rsidRDefault="00AD74ED" w:rsidP="00AD74E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от неопределённой формы глагола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74ED" w:rsidRPr="00AD74ED" w:rsidRDefault="00AD74ED" w:rsidP="00AD74E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winter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о синонимии, антонимии, лексической сочетаемости, многозначности.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moved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a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new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house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year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предложения с начальным ‘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и с начальным ‘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союзными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what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when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which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who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because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that’s why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than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придаточными: времени с союзами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цели с союзом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условия с союзом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определительными с союзами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союзами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Conditional I – If it doesn’t rain, they’ll go for a picnic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Conditional II – If I were rich, I would help the endangered animals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Conditional III – If she had asked me, I would have helped her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careful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отрицательной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Don’t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worry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 ... as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 so ... as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either ... or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neither ...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nor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выражения будущего действия).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 takes me ... to do something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look/feel/be happy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/get used to something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be/get used to doing something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инфинитивом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 saw Jim ride/riding his bike. I want you to meet me at the station tomorrow.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seems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a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good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Continuous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 Perfect Continuous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Future-in-the-Past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 Passive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 Passive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can/could/be able to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may/might, must/have to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shall/should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would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need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Определённый, неопределённый и нулевой артикли (в том </w:t>
      </w: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 географическими названиями).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pencil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water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burning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house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letter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gallery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less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least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местоимения в именительном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mine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Неопределённые местоимения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somebody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anything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nobody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everything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оканчивающиеся на </w:t>
      </w:r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early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fast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словоформы в функции наречия типа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sometimes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D7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least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AD74ED" w:rsidRPr="00AD74ED" w:rsidRDefault="00AD74ED" w:rsidP="00AD74E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</w:t>
      </w: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словообразовательный анализ;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:rsidR="00AD74ED" w:rsidRPr="00AD74ED" w:rsidRDefault="00AD74ED" w:rsidP="00AD7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AD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63218C" w:rsidRDefault="0063218C" w:rsidP="00AD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18C" w:rsidRDefault="0063218C" w:rsidP="00AD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18C" w:rsidRDefault="0063218C" w:rsidP="00AD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4ED" w:rsidRPr="00AD74ED" w:rsidRDefault="00AD74ED" w:rsidP="00AD74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</w:t>
      </w:r>
    </w:p>
    <w:p w:rsidR="0008767F" w:rsidRDefault="0008767F" w:rsidP="00AD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983" w:rsidRPr="00742BB6" w:rsidRDefault="007B3983" w:rsidP="007B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B3983" w:rsidRPr="00742BB6" w:rsidRDefault="007B3983" w:rsidP="007B3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иностранному (английскому) языку</w:t>
      </w:r>
    </w:p>
    <w:p w:rsidR="007B3983" w:rsidRDefault="007B3983" w:rsidP="007B39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552"/>
      </w:tblGrid>
      <w:tr w:rsidR="007B3983" w:rsidTr="00520EEC">
        <w:tc>
          <w:tcPr>
            <w:tcW w:w="1668" w:type="dxa"/>
          </w:tcPr>
          <w:p w:rsidR="007B3983" w:rsidRPr="00186045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</w:t>
            </w:r>
            <w:r w:rsidRPr="0018604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2552" w:type="dxa"/>
          </w:tcPr>
          <w:p w:rsidR="007B3983" w:rsidRPr="00186045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</w:p>
        </w:tc>
        <w:tc>
          <w:tcPr>
            <w:tcW w:w="2552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That’s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983" w:rsidRPr="00186045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My home? My castle</w:t>
            </w:r>
          </w:p>
        </w:tc>
        <w:tc>
          <w:tcPr>
            <w:tcW w:w="2552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clock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weathers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10.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3983" w:rsidTr="00520EEC">
        <w:tc>
          <w:tcPr>
            <w:tcW w:w="1668" w:type="dxa"/>
          </w:tcPr>
          <w:p w:rsidR="007B3983" w:rsidRPr="00186045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7B3983" w:rsidRPr="00186045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3983" w:rsidTr="00520EEC">
        <w:tc>
          <w:tcPr>
            <w:tcW w:w="1668" w:type="dxa"/>
          </w:tcPr>
          <w:p w:rsidR="007B3983" w:rsidRPr="00186045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2552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 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Who’s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Getting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around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Feasts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Leisure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activities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then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Rules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regulations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refreshments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3983" w:rsidTr="00520EEC">
        <w:tc>
          <w:tcPr>
            <w:tcW w:w="1668" w:type="dxa"/>
          </w:tcPr>
          <w:p w:rsidR="007B3983" w:rsidRDefault="007B3983" w:rsidP="005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10.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2552" w:type="dxa"/>
          </w:tcPr>
          <w:p w:rsidR="007B3983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7B3983" w:rsidRPr="00E90000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3983" w:rsidRPr="00E90000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0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110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2552" w:type="dxa"/>
          </w:tcPr>
          <w:p w:rsidR="007B3983" w:rsidRPr="00186045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Lifestyles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Profiles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3983" w:rsidRPr="00860BAB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5. What the future holds</w:t>
            </w:r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Having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issues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Shopping</w:t>
            </w:r>
            <w:proofErr w:type="spellEnd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3983" w:rsidRPr="00860BAB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B3983" w:rsidRPr="00742BB6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742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 Healthy body, healthy time</w:t>
            </w:r>
          </w:p>
        </w:tc>
        <w:tc>
          <w:tcPr>
            <w:tcW w:w="2552" w:type="dxa"/>
          </w:tcPr>
          <w:p w:rsidR="007B3983" w:rsidRPr="00860BAB" w:rsidRDefault="007B3983" w:rsidP="005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3983" w:rsidTr="00520EEC">
        <w:tc>
          <w:tcPr>
            <w:tcW w:w="1668" w:type="dxa"/>
          </w:tcPr>
          <w:p w:rsidR="007B3983" w:rsidRPr="00E90000" w:rsidRDefault="007B3983" w:rsidP="0052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7B3983" w:rsidRPr="00E90000" w:rsidRDefault="007B3983" w:rsidP="00520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3983" w:rsidRPr="00E90000" w:rsidRDefault="007B3983" w:rsidP="005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7B3983" w:rsidRPr="00186045" w:rsidRDefault="007B3983" w:rsidP="007B3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ED" w:rsidRDefault="0063218C" w:rsidP="00AD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классы </w:t>
      </w:r>
    </w:p>
    <w:p w:rsidR="0063218C" w:rsidRPr="00AD74ED" w:rsidRDefault="0063218C" w:rsidP="00AD74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74ED" w:rsidRPr="00AD74ED" w:rsidRDefault="00AD74ED" w:rsidP="00AD7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1133"/>
        <w:gridCol w:w="1597"/>
      </w:tblGrid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1.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Socializing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Food&amp;Shopping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0321" w:rsidRPr="0063218C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3.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Great</w:t>
            </w:r>
            <w:proofErr w:type="spellEnd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minds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  <w:proofErr w:type="spellEnd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yourself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5.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Global</w:t>
            </w:r>
            <w:proofErr w:type="spellEnd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issues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Cultural</w:t>
            </w:r>
            <w:proofErr w:type="spellEnd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exchanges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Educations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0321" w:rsidRPr="00AD74ED" w:rsidTr="0006032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Pastimes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0321" w:rsidRPr="00AD74ED" w:rsidRDefault="00060321" w:rsidP="000603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 часов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060321" w:rsidRPr="00AD74ED" w:rsidRDefault="00060321" w:rsidP="006321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3218C" w:rsidRDefault="0063218C">
      <w:pPr>
        <w:rPr>
          <w:b/>
        </w:rPr>
      </w:pPr>
      <w:r w:rsidRPr="0063218C">
        <w:rPr>
          <w:b/>
        </w:rPr>
        <w:t xml:space="preserve">                                                                               </w:t>
      </w:r>
    </w:p>
    <w:p w:rsidR="00252FFC" w:rsidRDefault="0063218C" w:rsidP="0008767F">
      <w:pPr>
        <w:jc w:val="center"/>
        <w:rPr>
          <w:b/>
        </w:rPr>
      </w:pPr>
      <w:r w:rsidRPr="0063218C">
        <w:rPr>
          <w:b/>
        </w:rPr>
        <w:t>9 классы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3227"/>
        <w:gridCol w:w="1134"/>
        <w:gridCol w:w="6061"/>
      </w:tblGrid>
      <w:tr w:rsidR="00060321" w:rsidTr="00E73098">
        <w:tc>
          <w:tcPr>
            <w:tcW w:w="3227" w:type="dxa"/>
          </w:tcPr>
          <w:tbl>
            <w:tblPr>
              <w:tblW w:w="271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15"/>
            </w:tblGrid>
            <w:tr w:rsidR="00060321" w:rsidTr="00060321">
              <w:trPr>
                <w:trHeight w:val="315"/>
              </w:trPr>
              <w:tc>
                <w:tcPr>
                  <w:tcW w:w="2715" w:type="dxa"/>
                  <w:tcBorders>
                    <w:left w:val="nil"/>
                    <w:bottom w:val="nil"/>
                    <w:right w:val="nil"/>
                  </w:tcBorders>
                </w:tcPr>
                <w:p w:rsidR="00060321" w:rsidRDefault="00060321" w:rsidP="00AB6240">
                  <w:pPr>
                    <w:spacing w:after="0" w:line="0" w:lineRule="atLeast"/>
                    <w:ind w:lef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4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Модуль 1. </w:t>
                  </w:r>
                  <w:proofErr w:type="spellStart"/>
                  <w:r w:rsidRPr="00AD74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Celebrations</w:t>
                  </w:r>
                  <w:proofErr w:type="spellEnd"/>
                </w:p>
              </w:tc>
            </w:tr>
          </w:tbl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60321" w:rsidRPr="00E73098" w:rsidRDefault="00E73098">
            <w:r w:rsidRPr="00E73098">
              <w:t>13 часов</w:t>
            </w:r>
          </w:p>
        </w:tc>
        <w:tc>
          <w:tcPr>
            <w:tcW w:w="6061" w:type="dxa"/>
            <w:vMerge w:val="restart"/>
            <w:tcBorders>
              <w:top w:val="nil"/>
            </w:tcBorders>
          </w:tcPr>
          <w:p w:rsidR="00060321" w:rsidRDefault="00060321">
            <w:pPr>
              <w:rPr>
                <w:b/>
              </w:rPr>
            </w:pPr>
          </w:p>
        </w:tc>
      </w:tr>
      <w:tr w:rsid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Life&amp;Living</w:t>
            </w:r>
            <w:proofErr w:type="spellEnd"/>
          </w:p>
        </w:tc>
        <w:tc>
          <w:tcPr>
            <w:tcW w:w="1134" w:type="dxa"/>
          </w:tcPr>
          <w:p w:rsidR="00060321" w:rsidRPr="00E73098" w:rsidRDefault="00E73098">
            <w:r w:rsidRPr="00E73098">
              <w:t>14 часов</w:t>
            </w:r>
          </w:p>
        </w:tc>
        <w:tc>
          <w:tcPr>
            <w:tcW w:w="6061" w:type="dxa"/>
            <w:vMerge/>
          </w:tcPr>
          <w:p w:rsidR="00060321" w:rsidRDefault="00060321">
            <w:pPr>
              <w:rPr>
                <w:b/>
              </w:rPr>
            </w:pPr>
          </w:p>
        </w:tc>
      </w:tr>
      <w:tr w:rsidR="00060321" w:rsidRP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</w:t>
            </w:r>
            <w:r w:rsidRPr="00AD7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3. See it to believe it</w:t>
            </w:r>
          </w:p>
        </w:tc>
        <w:tc>
          <w:tcPr>
            <w:tcW w:w="1134" w:type="dxa"/>
          </w:tcPr>
          <w:p w:rsidR="00060321" w:rsidRPr="00E73098" w:rsidRDefault="00E73098">
            <w:r w:rsidRPr="00E73098">
              <w:t>11 часов</w:t>
            </w:r>
          </w:p>
        </w:tc>
        <w:tc>
          <w:tcPr>
            <w:tcW w:w="6061" w:type="dxa"/>
            <w:vMerge/>
          </w:tcPr>
          <w:p w:rsidR="00060321" w:rsidRPr="00060321" w:rsidRDefault="00060321">
            <w:pPr>
              <w:rPr>
                <w:b/>
                <w:lang w:val="en-US"/>
              </w:rPr>
            </w:pPr>
          </w:p>
        </w:tc>
      </w:tr>
      <w:tr w:rsid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1134" w:type="dxa"/>
          </w:tcPr>
          <w:p w:rsidR="00060321" w:rsidRPr="00E73098" w:rsidRDefault="00E73098">
            <w:r w:rsidRPr="00E73098">
              <w:t>10 часов</w:t>
            </w:r>
          </w:p>
        </w:tc>
        <w:tc>
          <w:tcPr>
            <w:tcW w:w="6061" w:type="dxa"/>
            <w:vMerge/>
          </w:tcPr>
          <w:p w:rsidR="00060321" w:rsidRDefault="00060321">
            <w:pPr>
              <w:rPr>
                <w:b/>
              </w:rPr>
            </w:pPr>
          </w:p>
        </w:tc>
      </w:tr>
      <w:tr w:rsid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5.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Art&amp;Literature</w:t>
            </w:r>
            <w:proofErr w:type="spellEnd"/>
          </w:p>
        </w:tc>
        <w:tc>
          <w:tcPr>
            <w:tcW w:w="1134" w:type="dxa"/>
          </w:tcPr>
          <w:p w:rsidR="00060321" w:rsidRPr="00E73098" w:rsidRDefault="00E73098">
            <w:r w:rsidRPr="00E73098">
              <w:t>12 часов</w:t>
            </w:r>
          </w:p>
        </w:tc>
        <w:tc>
          <w:tcPr>
            <w:tcW w:w="6061" w:type="dxa"/>
            <w:vMerge/>
          </w:tcPr>
          <w:p w:rsidR="00060321" w:rsidRDefault="00060321">
            <w:pPr>
              <w:rPr>
                <w:b/>
              </w:rPr>
            </w:pPr>
          </w:p>
        </w:tc>
      </w:tr>
      <w:tr w:rsid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Town&amp;Community</w:t>
            </w:r>
            <w:proofErr w:type="spellEnd"/>
          </w:p>
        </w:tc>
        <w:tc>
          <w:tcPr>
            <w:tcW w:w="1134" w:type="dxa"/>
          </w:tcPr>
          <w:p w:rsidR="00060321" w:rsidRPr="00E73098" w:rsidRDefault="00E73098">
            <w:r w:rsidRPr="00E73098">
              <w:t>12 часов</w:t>
            </w:r>
          </w:p>
        </w:tc>
        <w:tc>
          <w:tcPr>
            <w:tcW w:w="6061" w:type="dxa"/>
            <w:vMerge/>
          </w:tcPr>
          <w:p w:rsidR="00060321" w:rsidRDefault="00060321">
            <w:pPr>
              <w:rPr>
                <w:b/>
              </w:rPr>
            </w:pPr>
          </w:p>
        </w:tc>
      </w:tr>
      <w:tr w:rsid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Staying</w:t>
            </w:r>
            <w:proofErr w:type="spellEnd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safe</w:t>
            </w:r>
            <w:proofErr w:type="spellEnd"/>
          </w:p>
        </w:tc>
        <w:tc>
          <w:tcPr>
            <w:tcW w:w="1134" w:type="dxa"/>
          </w:tcPr>
          <w:p w:rsidR="00060321" w:rsidRPr="00E73098" w:rsidRDefault="00E73098">
            <w:r w:rsidRPr="00E73098">
              <w:t>14 часов</w:t>
            </w:r>
          </w:p>
        </w:tc>
        <w:tc>
          <w:tcPr>
            <w:tcW w:w="6061" w:type="dxa"/>
            <w:vMerge/>
          </w:tcPr>
          <w:p w:rsidR="00060321" w:rsidRDefault="00060321">
            <w:pPr>
              <w:rPr>
                <w:b/>
              </w:rPr>
            </w:pPr>
          </w:p>
        </w:tc>
      </w:tr>
      <w:tr w:rsidR="00060321" w:rsidTr="00E73098">
        <w:tc>
          <w:tcPr>
            <w:tcW w:w="3227" w:type="dxa"/>
          </w:tcPr>
          <w:p w:rsidR="00060321" w:rsidRPr="00AD74ED" w:rsidRDefault="00060321" w:rsidP="00AB624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AD7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Challenges</w:t>
            </w:r>
            <w:proofErr w:type="spellEnd"/>
          </w:p>
        </w:tc>
        <w:tc>
          <w:tcPr>
            <w:tcW w:w="1134" w:type="dxa"/>
          </w:tcPr>
          <w:p w:rsidR="00060321" w:rsidRPr="00E73098" w:rsidRDefault="00E73098">
            <w:r w:rsidRPr="00E73098">
              <w:t>16 часов</w:t>
            </w:r>
          </w:p>
        </w:tc>
        <w:tc>
          <w:tcPr>
            <w:tcW w:w="6061" w:type="dxa"/>
            <w:vMerge/>
            <w:tcBorders>
              <w:bottom w:val="nil"/>
            </w:tcBorders>
          </w:tcPr>
          <w:p w:rsidR="00060321" w:rsidRDefault="00060321">
            <w:pPr>
              <w:rPr>
                <w:b/>
              </w:rPr>
            </w:pPr>
          </w:p>
        </w:tc>
      </w:tr>
    </w:tbl>
    <w:p w:rsidR="0063218C" w:rsidRDefault="0063218C">
      <w:pPr>
        <w:rPr>
          <w:b/>
        </w:rPr>
      </w:pPr>
    </w:p>
    <w:p w:rsidR="00060321" w:rsidRDefault="00060321">
      <w:pPr>
        <w:rPr>
          <w:b/>
        </w:rPr>
      </w:pPr>
    </w:p>
    <w:p w:rsidR="00060321" w:rsidRDefault="00060321">
      <w:pPr>
        <w:rPr>
          <w:b/>
        </w:rPr>
      </w:pPr>
    </w:p>
    <w:p w:rsidR="00060321" w:rsidRDefault="00060321">
      <w:pPr>
        <w:rPr>
          <w:b/>
        </w:rPr>
      </w:pPr>
    </w:p>
    <w:sectPr w:rsidR="000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47"/>
    <w:multiLevelType w:val="multilevel"/>
    <w:tmpl w:val="B67C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65F0"/>
    <w:multiLevelType w:val="multilevel"/>
    <w:tmpl w:val="EF9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D20EC"/>
    <w:multiLevelType w:val="hybridMultilevel"/>
    <w:tmpl w:val="E532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B6C"/>
    <w:multiLevelType w:val="multilevel"/>
    <w:tmpl w:val="388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B2D56"/>
    <w:multiLevelType w:val="multilevel"/>
    <w:tmpl w:val="EA8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E2AF5"/>
    <w:multiLevelType w:val="multilevel"/>
    <w:tmpl w:val="4CF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F4C03"/>
    <w:multiLevelType w:val="multilevel"/>
    <w:tmpl w:val="A2E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72238"/>
    <w:multiLevelType w:val="multilevel"/>
    <w:tmpl w:val="CF9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17C7B"/>
    <w:multiLevelType w:val="multilevel"/>
    <w:tmpl w:val="AAF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5187C"/>
    <w:multiLevelType w:val="multilevel"/>
    <w:tmpl w:val="FE7A1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03978"/>
    <w:multiLevelType w:val="multilevel"/>
    <w:tmpl w:val="DAD8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11C98"/>
    <w:multiLevelType w:val="multilevel"/>
    <w:tmpl w:val="42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82675"/>
    <w:multiLevelType w:val="multilevel"/>
    <w:tmpl w:val="2C3A2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03F63"/>
    <w:multiLevelType w:val="multilevel"/>
    <w:tmpl w:val="DA4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2"/>
    <w:rsid w:val="00060321"/>
    <w:rsid w:val="0008767F"/>
    <w:rsid w:val="000A70AA"/>
    <w:rsid w:val="00252FFC"/>
    <w:rsid w:val="004871E8"/>
    <w:rsid w:val="0063218C"/>
    <w:rsid w:val="007B3983"/>
    <w:rsid w:val="007F1DAC"/>
    <w:rsid w:val="00942822"/>
    <w:rsid w:val="00943B08"/>
    <w:rsid w:val="00A72DA2"/>
    <w:rsid w:val="00AB6240"/>
    <w:rsid w:val="00AD74ED"/>
    <w:rsid w:val="00E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AD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74ED"/>
  </w:style>
  <w:style w:type="character" w:customStyle="1" w:styleId="c10">
    <w:name w:val="c10"/>
    <w:basedOn w:val="a0"/>
    <w:rsid w:val="00AD74ED"/>
  </w:style>
  <w:style w:type="paragraph" w:customStyle="1" w:styleId="c13">
    <w:name w:val="c13"/>
    <w:basedOn w:val="a"/>
    <w:rsid w:val="00AD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060321"/>
  </w:style>
  <w:style w:type="paragraph" w:styleId="a5">
    <w:name w:val="header"/>
    <w:basedOn w:val="a"/>
    <w:link w:val="a4"/>
    <w:uiPriority w:val="99"/>
    <w:unhideWhenUsed/>
    <w:rsid w:val="0006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060321"/>
  </w:style>
  <w:style w:type="character" w:customStyle="1" w:styleId="a6">
    <w:name w:val="Нижний колонтитул Знак"/>
    <w:basedOn w:val="a0"/>
    <w:link w:val="a7"/>
    <w:uiPriority w:val="99"/>
    <w:rsid w:val="00060321"/>
  </w:style>
  <w:style w:type="paragraph" w:styleId="a7">
    <w:name w:val="footer"/>
    <w:basedOn w:val="a"/>
    <w:link w:val="a6"/>
    <w:uiPriority w:val="99"/>
    <w:unhideWhenUsed/>
    <w:rsid w:val="0006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060321"/>
  </w:style>
  <w:style w:type="paragraph" w:customStyle="1" w:styleId="c18">
    <w:name w:val="c18"/>
    <w:basedOn w:val="a"/>
    <w:rsid w:val="000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60321"/>
  </w:style>
  <w:style w:type="paragraph" w:customStyle="1" w:styleId="c29">
    <w:name w:val="c29"/>
    <w:basedOn w:val="a"/>
    <w:rsid w:val="000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0321"/>
  </w:style>
  <w:style w:type="character" w:customStyle="1" w:styleId="c2">
    <w:name w:val="c2"/>
    <w:basedOn w:val="a0"/>
    <w:rsid w:val="00060321"/>
  </w:style>
  <w:style w:type="paragraph" w:styleId="a8">
    <w:name w:val="Normal (Web)"/>
    <w:basedOn w:val="a"/>
    <w:uiPriority w:val="99"/>
    <w:unhideWhenUsed/>
    <w:rsid w:val="0008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87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AD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74ED"/>
  </w:style>
  <w:style w:type="character" w:customStyle="1" w:styleId="c10">
    <w:name w:val="c10"/>
    <w:basedOn w:val="a0"/>
    <w:rsid w:val="00AD74ED"/>
  </w:style>
  <w:style w:type="paragraph" w:customStyle="1" w:styleId="c13">
    <w:name w:val="c13"/>
    <w:basedOn w:val="a"/>
    <w:rsid w:val="00AD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060321"/>
  </w:style>
  <w:style w:type="paragraph" w:styleId="a5">
    <w:name w:val="header"/>
    <w:basedOn w:val="a"/>
    <w:link w:val="a4"/>
    <w:uiPriority w:val="99"/>
    <w:unhideWhenUsed/>
    <w:rsid w:val="0006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060321"/>
  </w:style>
  <w:style w:type="character" w:customStyle="1" w:styleId="a6">
    <w:name w:val="Нижний колонтитул Знак"/>
    <w:basedOn w:val="a0"/>
    <w:link w:val="a7"/>
    <w:uiPriority w:val="99"/>
    <w:rsid w:val="00060321"/>
  </w:style>
  <w:style w:type="paragraph" w:styleId="a7">
    <w:name w:val="footer"/>
    <w:basedOn w:val="a"/>
    <w:link w:val="a6"/>
    <w:uiPriority w:val="99"/>
    <w:unhideWhenUsed/>
    <w:rsid w:val="0006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060321"/>
  </w:style>
  <w:style w:type="paragraph" w:customStyle="1" w:styleId="c18">
    <w:name w:val="c18"/>
    <w:basedOn w:val="a"/>
    <w:rsid w:val="000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60321"/>
  </w:style>
  <w:style w:type="paragraph" w:customStyle="1" w:styleId="c29">
    <w:name w:val="c29"/>
    <w:basedOn w:val="a"/>
    <w:rsid w:val="000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0321"/>
  </w:style>
  <w:style w:type="character" w:customStyle="1" w:styleId="c2">
    <w:name w:val="c2"/>
    <w:basedOn w:val="a0"/>
    <w:rsid w:val="00060321"/>
  </w:style>
  <w:style w:type="paragraph" w:styleId="a8">
    <w:name w:val="Normal (Web)"/>
    <w:basedOn w:val="a"/>
    <w:uiPriority w:val="99"/>
    <w:unhideWhenUsed/>
    <w:rsid w:val="0008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8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квадрик</dc:creator>
  <cp:keywords/>
  <dc:description/>
  <cp:lastModifiedBy>Администратор</cp:lastModifiedBy>
  <cp:revision>3</cp:revision>
  <dcterms:created xsi:type="dcterms:W3CDTF">2021-12-24T09:17:00Z</dcterms:created>
  <dcterms:modified xsi:type="dcterms:W3CDTF">2021-12-25T06:09:00Z</dcterms:modified>
</cp:coreProperties>
</file>