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5" w:rsidRPr="003B6835" w:rsidRDefault="003B6835" w:rsidP="003B6835">
      <w:pPr>
        <w:jc w:val="center"/>
        <w:rPr>
          <w:b/>
        </w:rPr>
      </w:pPr>
      <w:r w:rsidRPr="003B6835">
        <w:rPr>
          <w:b/>
        </w:rPr>
        <w:t>Аннотация к рабочей программе</w:t>
      </w:r>
      <w:r w:rsidRPr="003B6835">
        <w:br/>
        <w:t xml:space="preserve"> </w:t>
      </w:r>
      <w:r w:rsidRPr="003B6835">
        <w:rPr>
          <w:b/>
        </w:rPr>
        <w:t>предмета «ОСНОВЫ ПРОЕКТНОЙ ДЕЯТЕЛЬНОСТИ»</w:t>
      </w:r>
    </w:p>
    <w:p w:rsidR="00A54A7D" w:rsidRDefault="00A54A7D" w:rsidP="007E1F1C">
      <w:pPr>
        <w:rPr>
          <w:b/>
        </w:rPr>
      </w:pPr>
    </w:p>
    <w:p w:rsidR="007E1F1C" w:rsidRDefault="003B6835" w:rsidP="007E1F1C">
      <w:r w:rsidRPr="003B6835">
        <w:rPr>
          <w:b/>
        </w:rPr>
        <w:t>Класс</w:t>
      </w:r>
      <w:r w:rsidR="00B230D7">
        <w:rPr>
          <w:b/>
        </w:rPr>
        <w:t>ы</w:t>
      </w:r>
      <w:r w:rsidRPr="003B6835">
        <w:t>: 8</w:t>
      </w:r>
      <w:r w:rsidR="00B230D7">
        <w:t>-9</w:t>
      </w:r>
    </w:p>
    <w:p w:rsidR="003B6835" w:rsidRPr="00E21F92" w:rsidRDefault="007E1F1C" w:rsidP="008634C9">
      <w:pPr>
        <w:jc w:val="both"/>
      </w:pPr>
      <w:r w:rsidRPr="00E21F92">
        <w:t>Д</w:t>
      </w:r>
      <w:r w:rsidR="003B6835" w:rsidRPr="00E21F92">
        <w:t>анная рабочая программа составлена с учётом Федерального государственного образовательного стандарта основного общего образования и авторской программы</w:t>
      </w:r>
      <w:r w:rsidR="00A40DDA" w:rsidRPr="00E21F92">
        <w:t>,</w:t>
      </w:r>
      <w:r w:rsidR="003B6835" w:rsidRPr="00E21F92">
        <w:t xml:space="preserve"> разработанной коллективом авторов, в который вошли: </w:t>
      </w:r>
      <w:proofErr w:type="spellStart"/>
      <w:r w:rsidR="003B6835" w:rsidRPr="00E21F92">
        <w:t>Великанова</w:t>
      </w:r>
      <w:proofErr w:type="spellEnd"/>
      <w:r w:rsidR="003B6835" w:rsidRPr="00E21F92">
        <w:t xml:space="preserve"> А.В., Голуб Г.Б., Клёнов О.А., Перелыгина Е.А., </w:t>
      </w:r>
      <w:proofErr w:type="spellStart"/>
      <w:r w:rsidR="003B6835" w:rsidRPr="00E21F92">
        <w:t>Чуракова</w:t>
      </w:r>
      <w:proofErr w:type="spellEnd"/>
      <w:r w:rsidR="003B6835" w:rsidRPr="00E21F92">
        <w:t xml:space="preserve"> О.В. и др.</w:t>
      </w:r>
    </w:p>
    <w:p w:rsidR="00B230D7" w:rsidRPr="00E21F92" w:rsidRDefault="003B6835" w:rsidP="00B230D7">
      <w:pPr>
        <w:pStyle w:val="a3"/>
        <w:spacing w:after="0"/>
        <w:ind w:firstLine="362"/>
        <w:jc w:val="both"/>
      </w:pPr>
      <w:r w:rsidRPr="00E21F92">
        <w:t xml:space="preserve">Согласно действующему Базисному учебному плану, рабочая программа для 8-ого класса предусматривает обучение </w:t>
      </w:r>
      <w:r w:rsidR="008634C9">
        <w:t>проектной деятельности</w:t>
      </w:r>
      <w:r w:rsidRPr="00E21F92">
        <w:t xml:space="preserve"> в объёме</w:t>
      </w:r>
      <w:r w:rsidRPr="00E21F92">
        <w:rPr>
          <w:b/>
          <w:bCs/>
        </w:rPr>
        <w:t xml:space="preserve"> 1 часа</w:t>
      </w:r>
      <w:r w:rsidRPr="00E21F92">
        <w:t xml:space="preserve"> в неделю и рассчитана на 34 </w:t>
      </w:r>
      <w:proofErr w:type="gramStart"/>
      <w:r w:rsidRPr="00E21F92">
        <w:t>учебных</w:t>
      </w:r>
      <w:proofErr w:type="gramEnd"/>
      <w:r w:rsidRPr="00E21F92">
        <w:t xml:space="preserve"> часа</w:t>
      </w:r>
      <w:r w:rsidR="00B230D7" w:rsidRPr="00E21F92">
        <w:t xml:space="preserve">, </w:t>
      </w:r>
      <w:r w:rsidR="00B230D7" w:rsidRPr="00E21F92">
        <w:t xml:space="preserve">рабочая программа для </w:t>
      </w:r>
      <w:r w:rsidR="00B230D7" w:rsidRPr="00E21F92">
        <w:t>9</w:t>
      </w:r>
      <w:r w:rsidR="00B230D7" w:rsidRPr="00E21F92">
        <w:t xml:space="preserve">-ого класса предусматривает обучение </w:t>
      </w:r>
      <w:r w:rsidR="008634C9">
        <w:t>проектной деятельнос</w:t>
      </w:r>
      <w:bookmarkStart w:id="0" w:name="_GoBack"/>
      <w:r w:rsidR="008634C9">
        <w:t>ти</w:t>
      </w:r>
      <w:r w:rsidR="00B230D7" w:rsidRPr="00E21F92">
        <w:t xml:space="preserve"> в объёме</w:t>
      </w:r>
      <w:r w:rsidR="00B230D7" w:rsidRPr="00E21F92">
        <w:rPr>
          <w:b/>
          <w:bCs/>
        </w:rPr>
        <w:t xml:space="preserve"> 1 часа</w:t>
      </w:r>
      <w:r w:rsidR="00B230D7" w:rsidRPr="00E21F92">
        <w:t xml:space="preserve"> в неделю и рассчитана на 34 учебных часа.</w:t>
      </w:r>
      <w:bookmarkEnd w:id="0"/>
    </w:p>
    <w:p w:rsidR="003B6835" w:rsidRPr="00E21F92" w:rsidRDefault="003B6835" w:rsidP="003B6835">
      <w:pPr>
        <w:pStyle w:val="a3"/>
        <w:spacing w:after="0"/>
        <w:ind w:firstLine="362"/>
        <w:jc w:val="both"/>
      </w:pPr>
      <w:r w:rsidRPr="00E21F92">
        <w:t>.</w:t>
      </w:r>
    </w:p>
    <w:p w:rsidR="003B6835" w:rsidRPr="00E21F92" w:rsidRDefault="003B6835" w:rsidP="003B6835">
      <w:pPr>
        <w:jc w:val="both"/>
      </w:pPr>
      <w:r w:rsidRPr="00E21F92">
        <w:rPr>
          <w:b/>
        </w:rPr>
        <w:t>Цель</w:t>
      </w:r>
      <w:r w:rsidRPr="00E21F92">
        <w:t xml:space="preserve">: </w:t>
      </w:r>
    </w:p>
    <w:p w:rsidR="003B6835" w:rsidRPr="00E21F92" w:rsidRDefault="003B6835" w:rsidP="003B683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3" w:after="23"/>
        <w:ind w:left="284" w:hanging="284"/>
        <w:rPr>
          <w:color w:val="000000"/>
        </w:rPr>
      </w:pPr>
      <w:r w:rsidRPr="00E21F92">
        <w:rPr>
          <w:rStyle w:val="c1"/>
          <w:color w:val="000000"/>
        </w:rPr>
        <w:t>создание условий для успешного освоения учениками основ проектно-исследовательской деятельности.</w:t>
      </w:r>
    </w:p>
    <w:p w:rsidR="003B6835" w:rsidRPr="00E21F92" w:rsidRDefault="003B6835" w:rsidP="003B6835">
      <w:pPr>
        <w:ind w:right="-79"/>
        <w:jc w:val="both"/>
        <w:rPr>
          <w:b/>
        </w:rPr>
      </w:pPr>
      <w:r w:rsidRPr="00E21F92">
        <w:rPr>
          <w:b/>
        </w:rPr>
        <w:t>Задачи:</w:t>
      </w:r>
    </w:p>
    <w:p w:rsidR="003B6835" w:rsidRPr="00E21F92" w:rsidRDefault="003B6835" w:rsidP="003B683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23" w:after="23"/>
        <w:ind w:left="284" w:hanging="284"/>
        <w:rPr>
          <w:color w:val="000000"/>
        </w:rPr>
      </w:pPr>
      <w:r w:rsidRPr="00E21F92">
        <w:rPr>
          <w:rStyle w:val="c1"/>
          <w:color w:val="000000"/>
        </w:rPr>
        <w:t>формировать представление об исследовательском обучении как ведущем способе учебной деятельности;</w:t>
      </w:r>
    </w:p>
    <w:p w:rsidR="003B6835" w:rsidRPr="00E21F92" w:rsidRDefault="003B6835" w:rsidP="003B683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23" w:after="23"/>
        <w:ind w:left="284" w:hanging="284"/>
        <w:rPr>
          <w:color w:val="000000"/>
        </w:rPr>
      </w:pPr>
      <w:r w:rsidRPr="00E21F92">
        <w:rPr>
          <w:rStyle w:val="c1"/>
          <w:color w:val="000000"/>
        </w:rPr>
        <w:t>обучать специальным знаниям, необходимым для проведения самостоятельных исследований;</w:t>
      </w:r>
    </w:p>
    <w:p w:rsidR="003B6835" w:rsidRPr="00E21F92" w:rsidRDefault="003B6835" w:rsidP="003B683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23" w:after="23"/>
        <w:ind w:left="284" w:hanging="284"/>
        <w:rPr>
          <w:color w:val="000000"/>
        </w:rPr>
      </w:pPr>
      <w:r w:rsidRPr="00E21F92">
        <w:rPr>
          <w:rStyle w:val="c1"/>
          <w:color w:val="000000"/>
        </w:rPr>
        <w:t>формировать и развивать умения и навыки исследовательского поиска;</w:t>
      </w:r>
    </w:p>
    <w:p w:rsidR="003B6835" w:rsidRPr="00E21F92" w:rsidRDefault="003B6835" w:rsidP="003B683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23" w:after="23"/>
        <w:ind w:left="284" w:hanging="284"/>
        <w:rPr>
          <w:color w:val="000000"/>
        </w:rPr>
      </w:pPr>
      <w:r w:rsidRPr="00E21F92">
        <w:rPr>
          <w:rStyle w:val="c1"/>
          <w:color w:val="000000"/>
        </w:rPr>
        <w:t>развивать  коммуникативные навыки (партнерское общение);</w:t>
      </w:r>
    </w:p>
    <w:p w:rsidR="003B6835" w:rsidRPr="00E21F92" w:rsidRDefault="003B6835" w:rsidP="003B683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23" w:after="23"/>
        <w:ind w:left="284" w:hanging="284"/>
        <w:rPr>
          <w:color w:val="000000"/>
        </w:rPr>
      </w:pPr>
      <w:r w:rsidRPr="00E21F92">
        <w:rPr>
          <w:rStyle w:val="c1"/>
          <w:color w:val="000000"/>
        </w:rPr>
        <w:t>формировать навыки работы с информацией (сбор, систематизация, хранение, использование).</w:t>
      </w:r>
    </w:p>
    <w:p w:rsidR="005420AB" w:rsidRPr="00E21F92" w:rsidRDefault="005420AB" w:rsidP="003B6835">
      <w:pPr>
        <w:jc w:val="both"/>
        <w:rPr>
          <w:b/>
        </w:rPr>
      </w:pPr>
    </w:p>
    <w:p w:rsidR="003B6835" w:rsidRPr="00E21F92" w:rsidRDefault="003B6835" w:rsidP="003B6835">
      <w:pPr>
        <w:jc w:val="both"/>
        <w:rPr>
          <w:b/>
        </w:rPr>
      </w:pPr>
      <w:r w:rsidRPr="00E21F92">
        <w:rPr>
          <w:b/>
        </w:rPr>
        <w:t>УМК:</w:t>
      </w:r>
    </w:p>
    <w:p w:rsidR="00A40DDA" w:rsidRPr="00E21F92" w:rsidRDefault="003B6835" w:rsidP="00A40DDA">
      <w:pPr>
        <w:ind w:right="-81"/>
        <w:jc w:val="both"/>
      </w:pPr>
      <w:r w:rsidRPr="00E21F92">
        <w:t>Рабочая программа ориентирована на использование</w:t>
      </w:r>
      <w:r w:rsidRPr="00E21F92">
        <w:rPr>
          <w:i/>
          <w:color w:val="FF0000"/>
        </w:rPr>
        <w:t xml:space="preserve"> </w:t>
      </w:r>
      <w:r w:rsidR="00A40DDA" w:rsidRPr="00E21F92">
        <w:t xml:space="preserve">авторской программы, разработанной коллективом авторов, в который вошли: </w:t>
      </w:r>
      <w:proofErr w:type="spellStart"/>
      <w:r w:rsidR="00A40DDA" w:rsidRPr="00E21F92">
        <w:t>Великанова</w:t>
      </w:r>
      <w:proofErr w:type="spellEnd"/>
      <w:r w:rsidR="00A40DDA" w:rsidRPr="00E21F92">
        <w:t xml:space="preserve"> А.В., Голуб Г.Б., Клёнов О.А., Перелыгина Е.А., </w:t>
      </w:r>
      <w:proofErr w:type="spellStart"/>
      <w:r w:rsidR="00A40DDA" w:rsidRPr="00E21F92">
        <w:t>Чуракова</w:t>
      </w:r>
      <w:proofErr w:type="spellEnd"/>
      <w:r w:rsidR="00A40DDA" w:rsidRPr="00E21F92">
        <w:t xml:space="preserve"> О.В. и др.</w:t>
      </w:r>
    </w:p>
    <w:p w:rsidR="00B230D7" w:rsidRDefault="00B230D7" w:rsidP="00A40DDA">
      <w:pPr>
        <w:ind w:right="-81"/>
        <w:jc w:val="both"/>
        <w:rPr>
          <w:spacing w:val="10"/>
        </w:rPr>
      </w:pPr>
    </w:p>
    <w:p w:rsidR="00B230D7" w:rsidRPr="00E21F92" w:rsidRDefault="00B230D7" w:rsidP="00B230D7">
      <w:pPr>
        <w:rPr>
          <w:b/>
        </w:rPr>
      </w:pPr>
      <w:r w:rsidRPr="00E21F92">
        <w:rPr>
          <w:b/>
        </w:rPr>
        <w:t>1. Планируемые результаты освоения учебного предмета</w:t>
      </w:r>
    </w:p>
    <w:p w:rsidR="00B230D7" w:rsidRPr="00E21F92" w:rsidRDefault="00B230D7" w:rsidP="00B230D7">
      <w:pPr>
        <w:pStyle w:val="Standard"/>
        <w:tabs>
          <w:tab w:val="left" w:pos="0"/>
        </w:tabs>
        <w:spacing w:line="192" w:lineRule="auto"/>
        <w:jc w:val="center"/>
        <w:rPr>
          <w:b/>
          <w:bCs/>
          <w:lang w:val="ru-RU"/>
        </w:rPr>
      </w:pPr>
    </w:p>
    <w:p w:rsidR="00B230D7" w:rsidRPr="00E21F92" w:rsidRDefault="00B230D7" w:rsidP="00B230D7">
      <w:pPr>
        <w:pStyle w:val="Textbody"/>
        <w:spacing w:after="0"/>
        <w:jc w:val="both"/>
        <w:rPr>
          <w:b/>
          <w:bCs/>
          <w:lang w:val="ru-RU"/>
        </w:rPr>
      </w:pPr>
      <w:r w:rsidRPr="00E21F92">
        <w:rPr>
          <w:b/>
          <w:bCs/>
          <w:lang w:val="ru-RU"/>
        </w:rPr>
        <w:t xml:space="preserve">Личностные:  </w:t>
      </w:r>
    </w:p>
    <w:p w:rsidR="00B230D7" w:rsidRPr="00E21F92" w:rsidRDefault="00B230D7" w:rsidP="00B230D7">
      <w:pPr>
        <w:pStyle w:val="Textbody"/>
        <w:spacing w:after="0"/>
        <w:jc w:val="both"/>
        <w:rPr>
          <w:lang w:val="ru-RU"/>
        </w:rPr>
      </w:pPr>
      <w:r w:rsidRPr="00E21F92">
        <w:rPr>
          <w:lang w:val="ru-RU"/>
        </w:rPr>
        <w:t>способность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формирование коммуникативной компетентности в общении и  сотрудничестве со сверстниками,  взрослыми в процессе образовательной,  учебно-исследовательской, творческой деятельности.</w:t>
      </w:r>
    </w:p>
    <w:p w:rsidR="00B230D7" w:rsidRPr="00E21F92" w:rsidRDefault="00B230D7" w:rsidP="00B230D7">
      <w:pPr>
        <w:pStyle w:val="Textbody"/>
        <w:spacing w:after="0"/>
        <w:jc w:val="both"/>
        <w:rPr>
          <w:u w:val="single"/>
          <w:lang w:val="ru-RU"/>
        </w:rPr>
      </w:pPr>
    </w:p>
    <w:p w:rsidR="00B230D7" w:rsidRPr="00E21F92" w:rsidRDefault="00B230D7" w:rsidP="00B230D7">
      <w:pPr>
        <w:pStyle w:val="Textbody"/>
        <w:spacing w:after="0"/>
        <w:jc w:val="both"/>
        <w:rPr>
          <w:b/>
          <w:bCs/>
          <w:lang w:val="ru-RU"/>
        </w:rPr>
      </w:pPr>
      <w:proofErr w:type="spellStart"/>
      <w:r w:rsidRPr="00E21F92">
        <w:rPr>
          <w:b/>
          <w:bCs/>
          <w:lang w:val="ru-RU"/>
        </w:rPr>
        <w:t>Метапредметные</w:t>
      </w:r>
      <w:proofErr w:type="spellEnd"/>
      <w:r w:rsidRPr="00E21F92">
        <w:rPr>
          <w:b/>
          <w:bCs/>
          <w:lang w:val="ru-RU"/>
        </w:rPr>
        <w:t>:</w:t>
      </w:r>
    </w:p>
    <w:p w:rsidR="00B230D7" w:rsidRPr="00E21F92" w:rsidRDefault="00B230D7" w:rsidP="00B230D7">
      <w:pPr>
        <w:pStyle w:val="Textbody"/>
        <w:spacing w:after="0"/>
        <w:jc w:val="both"/>
        <w:rPr>
          <w:u w:val="single"/>
          <w:lang w:val="ru-RU"/>
        </w:rPr>
      </w:pPr>
      <w:r w:rsidRPr="00E21F92">
        <w:rPr>
          <w:u w:val="single"/>
          <w:lang w:val="ru-RU"/>
        </w:rPr>
        <w:t xml:space="preserve">обучающийся научится: </w:t>
      </w:r>
      <w:r w:rsidRPr="00E21F92">
        <w:rPr>
          <w:lang w:val="ru-RU"/>
        </w:rPr>
        <w:t>осуществлять целенаправленный поиск информации в различных информационных массивах, в том числе электронных энциклопедиях, сети Интернет и т.п., анализировать и оценивать полученную информацию с точки зрения решаемой задачи; самостоятельно планировать пути  достижения целей,  в том числе альтернативные, осознанно выбирать  наиболее эффективные способы решения учебных и познавательных задач;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проводить рефлексию своего состояния и деятельности.</w:t>
      </w:r>
    </w:p>
    <w:p w:rsidR="00B230D7" w:rsidRPr="00E21F92" w:rsidRDefault="00B230D7" w:rsidP="00B230D7">
      <w:pPr>
        <w:pStyle w:val="Textbody"/>
        <w:spacing w:after="0"/>
        <w:jc w:val="both"/>
        <w:rPr>
          <w:u w:val="single"/>
          <w:lang w:val="ru-RU"/>
        </w:rPr>
      </w:pPr>
    </w:p>
    <w:p w:rsidR="00E21F92" w:rsidRDefault="00E21F92">
      <w:pPr>
        <w:spacing w:after="200" w:line="276" w:lineRule="auto"/>
        <w:rPr>
          <w:rFonts w:eastAsia="Andale Sans UI"/>
          <w:b/>
          <w:bCs/>
          <w:kern w:val="3"/>
          <w:lang w:eastAsia="en-US" w:bidi="en-US"/>
        </w:rPr>
      </w:pPr>
      <w:r>
        <w:rPr>
          <w:b/>
          <w:bCs/>
        </w:rPr>
        <w:br w:type="page"/>
      </w:r>
    </w:p>
    <w:p w:rsidR="00B230D7" w:rsidRPr="00E21F92" w:rsidRDefault="00B230D7" w:rsidP="00B230D7">
      <w:pPr>
        <w:pStyle w:val="Textbody"/>
        <w:spacing w:after="0"/>
        <w:jc w:val="both"/>
        <w:rPr>
          <w:rFonts w:cs="Times New Roman"/>
          <w:b/>
          <w:bCs/>
          <w:lang w:val="ru-RU"/>
        </w:rPr>
      </w:pPr>
      <w:r w:rsidRPr="00E21F92">
        <w:rPr>
          <w:rFonts w:cs="Times New Roman"/>
          <w:b/>
          <w:bCs/>
          <w:lang w:val="ru-RU"/>
        </w:rPr>
        <w:lastRenderedPageBreak/>
        <w:t>Предметные:</w:t>
      </w:r>
    </w:p>
    <w:p w:rsidR="00B230D7" w:rsidRPr="00E21F92" w:rsidRDefault="00B230D7" w:rsidP="00B230D7">
      <w:pPr>
        <w:pStyle w:val="Textbody"/>
        <w:spacing w:after="0"/>
        <w:jc w:val="both"/>
        <w:rPr>
          <w:u w:val="single"/>
          <w:lang w:val="ru-RU"/>
        </w:rPr>
      </w:pPr>
      <w:proofErr w:type="gramStart"/>
      <w:r w:rsidRPr="00E21F92">
        <w:rPr>
          <w:u w:val="single"/>
          <w:lang w:val="ru-RU"/>
        </w:rPr>
        <w:t>обучающийся</w:t>
      </w:r>
      <w:proofErr w:type="gramEnd"/>
      <w:r w:rsidRPr="00E21F92">
        <w:rPr>
          <w:u w:val="single"/>
          <w:lang w:val="ru-RU"/>
        </w:rPr>
        <w:t xml:space="preserve"> научится:</w:t>
      </w:r>
      <w:r w:rsidRPr="00E21F92">
        <w:rPr>
          <w:lang w:val="ru-RU"/>
        </w:rPr>
        <w:t xml:space="preserve"> определять, формулировать основные части и этапы проектной  деятельности:</w:t>
      </w:r>
    </w:p>
    <w:p w:rsidR="00B230D7" w:rsidRPr="00E21F92" w:rsidRDefault="00B230D7" w:rsidP="00B230D7">
      <w:pPr>
        <w:pStyle w:val="Textbody"/>
        <w:spacing w:after="0"/>
        <w:jc w:val="both"/>
        <w:rPr>
          <w:lang w:val="ru-RU"/>
        </w:rPr>
      </w:pPr>
      <w:r w:rsidRPr="00E21F92">
        <w:rPr>
          <w:lang w:val="ru-RU"/>
        </w:rPr>
        <w:t>1. Методическая часть: актуальность, цель, предмет, объект, задачи, продукт проекта.</w:t>
      </w:r>
    </w:p>
    <w:p w:rsidR="00B230D7" w:rsidRPr="00E21F92" w:rsidRDefault="00B230D7" w:rsidP="00B230D7">
      <w:pPr>
        <w:pStyle w:val="Textbody"/>
        <w:spacing w:after="0"/>
        <w:jc w:val="both"/>
        <w:rPr>
          <w:lang w:val="ru-RU"/>
        </w:rPr>
      </w:pPr>
      <w:r w:rsidRPr="00E21F92">
        <w:rPr>
          <w:lang w:val="ru-RU"/>
        </w:rPr>
        <w:t>2. Основная часть: план мероприятий, ожидаемый результат, бюджет проекта и его структура, риски проекта, устойчивость проекта, распространение результата.</w:t>
      </w:r>
    </w:p>
    <w:p w:rsidR="00B230D7" w:rsidRPr="00E21F92" w:rsidRDefault="00B230D7" w:rsidP="00B230D7">
      <w:pPr>
        <w:pStyle w:val="Textbody"/>
        <w:spacing w:after="0"/>
        <w:jc w:val="both"/>
        <w:rPr>
          <w:lang w:val="ru-RU"/>
        </w:rPr>
      </w:pPr>
      <w:r w:rsidRPr="00E21F92">
        <w:rPr>
          <w:lang w:val="ru-RU"/>
        </w:rPr>
        <w:t>3. Портфолио проекта</w:t>
      </w:r>
    </w:p>
    <w:p w:rsidR="00B230D7" w:rsidRPr="00E21F92" w:rsidRDefault="00B230D7" w:rsidP="00B230D7">
      <w:pPr>
        <w:pStyle w:val="Textbody"/>
        <w:spacing w:after="0"/>
        <w:jc w:val="both"/>
        <w:rPr>
          <w:u w:val="single"/>
          <w:lang w:val="ru-RU"/>
        </w:rPr>
      </w:pPr>
      <w:r w:rsidRPr="00E21F92">
        <w:rPr>
          <w:lang w:val="ru-RU"/>
        </w:rPr>
        <w:t>4.Защита проекта</w:t>
      </w:r>
    </w:p>
    <w:p w:rsidR="00B230D7" w:rsidRPr="00E21F92" w:rsidRDefault="00B230D7" w:rsidP="00B230D7">
      <w:pPr>
        <w:pStyle w:val="Textbody"/>
        <w:spacing w:after="0"/>
        <w:jc w:val="both"/>
        <w:rPr>
          <w:u w:val="single"/>
          <w:lang w:val="ru-RU"/>
        </w:rPr>
      </w:pPr>
      <w:r w:rsidRPr="00E21F92">
        <w:rPr>
          <w:lang w:val="ru-RU"/>
        </w:rPr>
        <w:t>5.Рефлексия деятельности</w:t>
      </w:r>
    </w:p>
    <w:p w:rsidR="00B230D7" w:rsidRPr="00E21F92" w:rsidRDefault="00B230D7" w:rsidP="00A40DDA">
      <w:pPr>
        <w:ind w:right="-81"/>
        <w:jc w:val="both"/>
        <w:rPr>
          <w:spacing w:val="10"/>
        </w:rPr>
      </w:pPr>
    </w:p>
    <w:p w:rsidR="003B6835" w:rsidRDefault="003B6835" w:rsidP="00A40DDA">
      <w:pPr>
        <w:ind w:right="-81"/>
        <w:jc w:val="both"/>
        <w:rPr>
          <w:b/>
        </w:rPr>
      </w:pPr>
      <w:r w:rsidRPr="00A40DDA">
        <w:rPr>
          <w:b/>
        </w:rPr>
        <w:t>Основные разделы (модули) содержания:</w:t>
      </w:r>
    </w:p>
    <w:p w:rsidR="00B230D7" w:rsidRPr="00A40DDA" w:rsidRDefault="00B230D7" w:rsidP="00A40DDA">
      <w:pPr>
        <w:ind w:right="-81"/>
        <w:jc w:val="both"/>
        <w:rPr>
          <w:b/>
        </w:rPr>
      </w:pPr>
      <w:r>
        <w:rPr>
          <w:b/>
        </w:rPr>
        <w:t>8 класс</w:t>
      </w:r>
    </w:p>
    <w:p w:rsidR="003B6835" w:rsidRPr="003B6835" w:rsidRDefault="00E21F92" w:rsidP="003B6835">
      <w:r>
        <w:t>Модуль «</w:t>
      </w:r>
      <w:r w:rsidR="003B6835" w:rsidRPr="003B6835">
        <w:t>От проблемы к цели</w:t>
      </w:r>
      <w:r>
        <w:t>»</w:t>
      </w:r>
      <w:r w:rsidR="003B6835" w:rsidRPr="003B6835">
        <w:t xml:space="preserve">  (18 часов)</w:t>
      </w:r>
    </w:p>
    <w:p w:rsidR="003B6835" w:rsidRPr="003B6835" w:rsidRDefault="00E21F92" w:rsidP="003B6835">
      <w:r>
        <w:t>Модуль «</w:t>
      </w:r>
      <w:r>
        <w:t>Анализ и планирование ресурсов»</w:t>
      </w:r>
      <w:r w:rsidR="003B6835" w:rsidRPr="003B6835">
        <w:t xml:space="preserve"> (7 часов)</w:t>
      </w:r>
    </w:p>
    <w:p w:rsidR="003B6835" w:rsidRPr="003B6835" w:rsidRDefault="00E21F92" w:rsidP="003B6835">
      <w:r>
        <w:t>Модуль «</w:t>
      </w:r>
      <w:r w:rsidR="003B6835" w:rsidRPr="003B6835">
        <w:t>Практика</w:t>
      </w:r>
      <w:r>
        <w:t>»</w:t>
      </w:r>
      <w:r w:rsidR="003B6835" w:rsidRPr="003B6835">
        <w:t xml:space="preserve">  (9 часов)</w:t>
      </w:r>
    </w:p>
    <w:p w:rsidR="003B6835" w:rsidRDefault="00B230D7" w:rsidP="003B6835">
      <w:pPr>
        <w:jc w:val="both"/>
        <w:rPr>
          <w:b/>
        </w:rPr>
      </w:pPr>
      <w:r>
        <w:rPr>
          <w:b/>
        </w:rPr>
        <w:t xml:space="preserve"> 9 класс</w:t>
      </w:r>
    </w:p>
    <w:p w:rsidR="00B230D7" w:rsidRPr="00B230D7" w:rsidRDefault="00B230D7" w:rsidP="00B230D7">
      <w:r w:rsidRPr="00B230D7">
        <w:t>Модуль «Структура проекта» (</w:t>
      </w:r>
      <w:r>
        <w:t>2</w:t>
      </w:r>
      <w:r w:rsidRPr="00B230D7">
        <w:t xml:space="preserve"> часа)</w:t>
      </w:r>
    </w:p>
    <w:p w:rsidR="00B230D7" w:rsidRPr="00B230D7" w:rsidRDefault="00B230D7" w:rsidP="00B230D7">
      <w:r w:rsidRPr="00B230D7">
        <w:t>Модуль «От проблемы к цели"</w:t>
      </w:r>
      <w:r w:rsidRPr="00B230D7">
        <w:t xml:space="preserve"> (10 часов)</w:t>
      </w:r>
    </w:p>
    <w:p w:rsidR="00B230D7" w:rsidRPr="00B230D7" w:rsidRDefault="00B230D7" w:rsidP="00B230D7">
      <w:r w:rsidRPr="00B230D7">
        <w:t>Модуль «Основная часть проекта»</w:t>
      </w:r>
      <w:r>
        <w:t xml:space="preserve"> </w:t>
      </w:r>
      <w:r w:rsidRPr="00B230D7">
        <w:t>(</w:t>
      </w:r>
      <w:r w:rsidRPr="00B230D7">
        <w:t>12</w:t>
      </w:r>
      <w:r w:rsidRPr="00B230D7">
        <w:t xml:space="preserve"> час</w:t>
      </w:r>
      <w:r>
        <w:t>о</w:t>
      </w:r>
      <w:r w:rsidRPr="00B230D7">
        <w:t>в</w:t>
      </w:r>
      <w:r w:rsidRPr="00B230D7">
        <w:t>)</w:t>
      </w:r>
    </w:p>
    <w:p w:rsidR="00B230D7" w:rsidRPr="00B230D7" w:rsidRDefault="00B230D7" w:rsidP="00B230D7">
      <w:r w:rsidRPr="00B230D7">
        <w:t>Модуль «Портфолио» (1 час)</w:t>
      </w:r>
    </w:p>
    <w:p w:rsidR="00B230D7" w:rsidRPr="00B230D7" w:rsidRDefault="00B230D7" w:rsidP="00B230D7">
      <w:r w:rsidRPr="00B230D7">
        <w:t>Модуль «Практика»</w:t>
      </w:r>
      <w:r w:rsidRPr="00B230D7">
        <w:t xml:space="preserve"> (9 часов)</w:t>
      </w:r>
    </w:p>
    <w:p w:rsidR="00B230D7" w:rsidRPr="003B6835" w:rsidRDefault="00B230D7" w:rsidP="003B6835">
      <w:pPr>
        <w:jc w:val="both"/>
        <w:rPr>
          <w:b/>
        </w:rPr>
      </w:pPr>
    </w:p>
    <w:p w:rsidR="003B6835" w:rsidRPr="003B6835" w:rsidRDefault="003B6835" w:rsidP="003B6835">
      <w:pPr>
        <w:ind w:right="-79" w:firstLine="360"/>
        <w:jc w:val="both"/>
        <w:rPr>
          <w:b/>
        </w:rPr>
      </w:pPr>
      <w:r w:rsidRPr="003B6835">
        <w:t>Преобладающими формами контроля выступает фронтальный опрос</w:t>
      </w:r>
      <w:r w:rsidR="00E21F92">
        <w:t xml:space="preserve">, </w:t>
      </w:r>
      <w:r w:rsidRPr="003B6835">
        <w:t>контрольная работа</w:t>
      </w:r>
      <w:r w:rsidR="00E21F92">
        <w:t>, публичная защита проекта</w:t>
      </w:r>
      <w:r w:rsidRPr="003B6835">
        <w:t xml:space="preserve">. </w:t>
      </w:r>
    </w:p>
    <w:p w:rsidR="00E21F92" w:rsidRDefault="00E21F92" w:rsidP="003B6835">
      <w:pPr>
        <w:rPr>
          <w:b/>
        </w:rPr>
      </w:pPr>
    </w:p>
    <w:p w:rsidR="00E21F92" w:rsidRDefault="00E21F92" w:rsidP="003B6835">
      <w:pPr>
        <w:rPr>
          <w:b/>
        </w:rPr>
      </w:pPr>
    </w:p>
    <w:p w:rsidR="003B6835" w:rsidRPr="003B6835" w:rsidRDefault="003B6835" w:rsidP="003B6835">
      <w:pPr>
        <w:rPr>
          <w:b/>
        </w:rPr>
      </w:pPr>
      <w:r w:rsidRPr="003B6835">
        <w:rPr>
          <w:b/>
        </w:rPr>
        <w:t xml:space="preserve">Требования к уровню подготовки  учащихся </w:t>
      </w:r>
    </w:p>
    <w:p w:rsidR="00370375" w:rsidRDefault="008C3EEE" w:rsidP="008C3EEE">
      <w:pPr>
        <w:shd w:val="clear" w:color="auto" w:fill="FFFFFF"/>
        <w:spacing w:before="23" w:after="23"/>
        <w:jc w:val="both"/>
      </w:pPr>
      <w:r>
        <w:t>Смотри рабочую программу.</w:t>
      </w:r>
    </w:p>
    <w:sectPr w:rsidR="00370375" w:rsidSect="008F6F49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70A"/>
    <w:multiLevelType w:val="hybridMultilevel"/>
    <w:tmpl w:val="01A8EFCA"/>
    <w:lvl w:ilvl="0" w:tplc="AC44352A">
      <w:start w:val="1"/>
      <w:numFmt w:val="decimal"/>
      <w:lvlText w:val="%1."/>
      <w:lvlJc w:val="left"/>
      <w:pPr>
        <w:ind w:left="930" w:hanging="57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766B"/>
    <w:multiLevelType w:val="multilevel"/>
    <w:tmpl w:val="7D7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56ED4"/>
    <w:multiLevelType w:val="multilevel"/>
    <w:tmpl w:val="290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E60B1"/>
    <w:multiLevelType w:val="multilevel"/>
    <w:tmpl w:val="344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F5A91"/>
    <w:multiLevelType w:val="multilevel"/>
    <w:tmpl w:val="752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35"/>
    <w:rsid w:val="00370375"/>
    <w:rsid w:val="003B6835"/>
    <w:rsid w:val="003F7052"/>
    <w:rsid w:val="005420AB"/>
    <w:rsid w:val="007E1F1C"/>
    <w:rsid w:val="008634C9"/>
    <w:rsid w:val="008C3EEE"/>
    <w:rsid w:val="008F6F49"/>
    <w:rsid w:val="00A40DDA"/>
    <w:rsid w:val="00A54A7D"/>
    <w:rsid w:val="00B230D7"/>
    <w:rsid w:val="00C12C33"/>
    <w:rsid w:val="00E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835"/>
    <w:pPr>
      <w:spacing w:after="120"/>
    </w:pPr>
  </w:style>
  <w:style w:type="character" w:customStyle="1" w:styleId="a4">
    <w:name w:val="Основной текст Знак"/>
    <w:basedOn w:val="a0"/>
    <w:link w:val="a3"/>
    <w:rsid w:val="003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B6835"/>
    <w:rPr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(2) + 11"/>
    <w:aliases w:val="5 pt1,Полужирный,Не курсив"/>
    <w:rsid w:val="003B683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835"/>
    <w:pPr>
      <w:shd w:val="clear" w:color="auto" w:fill="FFFFFF"/>
      <w:spacing w:before="420" w:line="274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B683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683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tandard">
    <w:name w:val="Standard"/>
    <w:rsid w:val="003B68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1">
    <w:name w:val="c1"/>
    <w:basedOn w:val="a0"/>
    <w:rsid w:val="003B6835"/>
  </w:style>
  <w:style w:type="paragraph" w:styleId="a5">
    <w:name w:val="List Paragraph"/>
    <w:basedOn w:val="a"/>
    <w:uiPriority w:val="34"/>
    <w:qFormat/>
    <w:rsid w:val="00A40DDA"/>
    <w:pPr>
      <w:ind w:left="720"/>
      <w:contextualSpacing/>
    </w:pPr>
  </w:style>
  <w:style w:type="paragraph" w:customStyle="1" w:styleId="Textbody">
    <w:name w:val="Text body"/>
    <w:basedOn w:val="Standard"/>
    <w:rsid w:val="00B230D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835"/>
    <w:pPr>
      <w:spacing w:after="120"/>
    </w:pPr>
  </w:style>
  <w:style w:type="character" w:customStyle="1" w:styleId="a4">
    <w:name w:val="Основной текст Знак"/>
    <w:basedOn w:val="a0"/>
    <w:link w:val="a3"/>
    <w:rsid w:val="003B6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B6835"/>
    <w:rPr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(2) + 11"/>
    <w:aliases w:val="5 pt1,Полужирный,Не курсив"/>
    <w:rsid w:val="003B6835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6835"/>
    <w:pPr>
      <w:shd w:val="clear" w:color="auto" w:fill="FFFFFF"/>
      <w:spacing w:before="420" w:line="274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3B683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683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Standard">
    <w:name w:val="Standard"/>
    <w:rsid w:val="003B68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1">
    <w:name w:val="c1"/>
    <w:basedOn w:val="a0"/>
    <w:rsid w:val="003B6835"/>
  </w:style>
  <w:style w:type="paragraph" w:styleId="a5">
    <w:name w:val="List Paragraph"/>
    <w:basedOn w:val="a"/>
    <w:uiPriority w:val="34"/>
    <w:qFormat/>
    <w:rsid w:val="00A40DDA"/>
    <w:pPr>
      <w:ind w:left="720"/>
      <w:contextualSpacing/>
    </w:pPr>
  </w:style>
  <w:style w:type="paragraph" w:customStyle="1" w:styleId="Textbody">
    <w:name w:val="Text body"/>
    <w:basedOn w:val="Standard"/>
    <w:rsid w:val="00B230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Администратор</cp:lastModifiedBy>
  <cp:revision>3</cp:revision>
  <dcterms:created xsi:type="dcterms:W3CDTF">2021-12-29T06:16:00Z</dcterms:created>
  <dcterms:modified xsi:type="dcterms:W3CDTF">2021-12-29T06:16:00Z</dcterms:modified>
</cp:coreProperties>
</file>