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D" w:rsidRPr="00B2008F" w:rsidRDefault="005F505D" w:rsidP="005F505D">
      <w:pPr>
        <w:jc w:val="center"/>
        <w:rPr>
          <w:b/>
        </w:rPr>
      </w:pPr>
      <w:r w:rsidRPr="00B2008F">
        <w:rPr>
          <w:b/>
        </w:rPr>
        <w:t>Аннотация к рабочей программе</w:t>
      </w:r>
      <w:r w:rsidRPr="00B2008F">
        <w:rPr>
          <w:b/>
        </w:rPr>
        <w:br/>
        <w:t xml:space="preserve"> предмета «Окружающий мир»</w:t>
      </w:r>
    </w:p>
    <w:p w:rsidR="005F505D" w:rsidRPr="00B2008F" w:rsidRDefault="005F505D" w:rsidP="005F505D"/>
    <w:p w:rsidR="00CE3C3F" w:rsidRPr="00B2008F" w:rsidRDefault="005F505D" w:rsidP="00BB75BF">
      <w:pPr>
        <w:rPr>
          <w:b/>
        </w:rPr>
      </w:pPr>
      <w:r w:rsidRPr="00B2008F">
        <w:rPr>
          <w:b/>
        </w:rPr>
        <w:t>Класс: 1</w:t>
      </w:r>
    </w:p>
    <w:p w:rsidR="005F505D" w:rsidRPr="00B2008F" w:rsidRDefault="005F505D" w:rsidP="005F505D">
      <w:r w:rsidRPr="00B2008F">
        <w:t xml:space="preserve">Рабочая программа составлена на основе  примерной и авторской программы начального общего образования по окружающему миру Плешаков А. А., Новицкая М. Ю., входящей в Образовательную систему «Перспектива» в соответствии с обязательным минимумом содержания  к оснащению образовательного процесса учебных предметов федерального компонента государственного стандарта общего образования. </w:t>
      </w:r>
    </w:p>
    <w:p w:rsidR="005F505D" w:rsidRPr="00B2008F" w:rsidRDefault="005F505D" w:rsidP="000544CA">
      <w:pPr>
        <w:ind w:firstLine="708"/>
      </w:pPr>
      <w:r w:rsidRPr="00B2008F">
        <w:t>Программа рассчитана на изучение окружающего мира  2 часа в неделю, всего 66 часов в учебном году.</w:t>
      </w:r>
    </w:p>
    <w:p w:rsidR="005F505D" w:rsidRPr="00B2008F" w:rsidRDefault="005F505D" w:rsidP="005F505D">
      <w:r w:rsidRPr="00B2008F">
        <w:rPr>
          <w:b/>
        </w:rPr>
        <w:t>Цели и задачи:</w:t>
      </w:r>
      <w:r w:rsidRPr="00B2008F">
        <w:t xml:space="preserve"> </w:t>
      </w:r>
    </w:p>
    <w:p w:rsidR="005F505D" w:rsidRPr="00B2008F" w:rsidRDefault="005F505D" w:rsidP="005F505D">
      <w:r w:rsidRPr="00B2008F">
        <w:t xml:space="preserve">Изучение курса «Окружающий мир» в начальной школе направлено на достижение следующих </w:t>
      </w:r>
      <w:r w:rsidRPr="00B2008F">
        <w:rPr>
          <w:b/>
        </w:rPr>
        <w:t>целей</w:t>
      </w:r>
      <w:r w:rsidRPr="00B2008F">
        <w:t>:</w:t>
      </w:r>
    </w:p>
    <w:p w:rsidR="005F505D" w:rsidRPr="00B2008F" w:rsidRDefault="005F505D" w:rsidP="00CC0F44">
      <w:pPr>
        <w:pStyle w:val="a5"/>
        <w:numPr>
          <w:ilvl w:val="0"/>
          <w:numId w:val="13"/>
        </w:numPr>
      </w:pPr>
      <w:r w:rsidRPr="00B2008F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505D" w:rsidRPr="00B2008F" w:rsidRDefault="005F505D" w:rsidP="00CC0F44">
      <w:pPr>
        <w:pStyle w:val="a5"/>
        <w:numPr>
          <w:ilvl w:val="0"/>
          <w:numId w:val="13"/>
        </w:numPr>
      </w:pPr>
      <w:r w:rsidRPr="00B2008F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F505D" w:rsidRPr="00B2008F" w:rsidRDefault="005F505D" w:rsidP="005F505D">
      <w:r w:rsidRPr="00B2008F">
        <w:t>Основными</w:t>
      </w:r>
      <w:r w:rsidRPr="00B2008F">
        <w:rPr>
          <w:b/>
        </w:rPr>
        <w:t xml:space="preserve"> задачами</w:t>
      </w:r>
      <w:r w:rsidRPr="00B2008F">
        <w:t xml:space="preserve"> реализации содержания предмета является формирование у ребёнка:</w:t>
      </w:r>
    </w:p>
    <w:p w:rsidR="005F505D" w:rsidRPr="00B2008F" w:rsidRDefault="005F505D" w:rsidP="00CC0F44">
      <w:pPr>
        <w:pStyle w:val="a5"/>
        <w:numPr>
          <w:ilvl w:val="0"/>
          <w:numId w:val="14"/>
        </w:numPr>
      </w:pPr>
      <w:r w:rsidRPr="00B2008F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5F505D" w:rsidRPr="00B2008F" w:rsidRDefault="005F505D" w:rsidP="00CC0F44">
      <w:pPr>
        <w:pStyle w:val="a5"/>
        <w:numPr>
          <w:ilvl w:val="0"/>
          <w:numId w:val="14"/>
        </w:numPr>
      </w:pPr>
      <w:r w:rsidRPr="00B2008F">
        <w:t>понимания ценности, целостности и многообразия окружающего мира, понимание своего места в нём;</w:t>
      </w:r>
    </w:p>
    <w:p w:rsidR="005F505D" w:rsidRPr="00B2008F" w:rsidRDefault="005F505D" w:rsidP="00CC0F44">
      <w:pPr>
        <w:pStyle w:val="a5"/>
        <w:numPr>
          <w:ilvl w:val="0"/>
          <w:numId w:val="14"/>
        </w:numPr>
      </w:pPr>
      <w:r w:rsidRPr="00B2008F">
        <w:t>модели безопасного поведения в условиях повседневной жизни и в различных опасных и чрезвычайных ситуациях;</w:t>
      </w:r>
    </w:p>
    <w:p w:rsidR="005F505D" w:rsidRPr="00B2008F" w:rsidRDefault="005F505D" w:rsidP="00CC0F44">
      <w:pPr>
        <w:pStyle w:val="a5"/>
        <w:numPr>
          <w:ilvl w:val="0"/>
          <w:numId w:val="14"/>
        </w:numPr>
      </w:pPr>
      <w:r w:rsidRPr="00B2008F">
        <w:t>психологической культуры и компетенции для обеспечения эффективного и безопасного взаимодействия в социуме.</w:t>
      </w:r>
    </w:p>
    <w:p w:rsidR="005F505D" w:rsidRPr="00B2008F" w:rsidRDefault="005F505D" w:rsidP="005F505D">
      <w:pPr>
        <w:rPr>
          <w:b/>
        </w:rPr>
      </w:pPr>
      <w:r w:rsidRPr="00B2008F">
        <w:rPr>
          <w:b/>
        </w:rPr>
        <w:t>УМК:</w:t>
      </w:r>
    </w:p>
    <w:p w:rsidR="005F505D" w:rsidRPr="00B2008F" w:rsidRDefault="005F505D" w:rsidP="005F505D">
      <w:r w:rsidRPr="00B2008F">
        <w:t xml:space="preserve">1. Окружающий мир. Учебник. </w:t>
      </w:r>
      <w:r w:rsidR="00CC0F44" w:rsidRPr="00B2008F">
        <w:t>1</w:t>
      </w:r>
      <w:r w:rsidRPr="00B2008F">
        <w:t xml:space="preserve"> класс. В 2-х частях. Плешаков А.А., Новицкая М.Ю.</w:t>
      </w:r>
    </w:p>
    <w:p w:rsidR="005F505D" w:rsidRPr="00B2008F" w:rsidRDefault="005F505D" w:rsidP="005F505D">
      <w:r w:rsidRPr="00B2008F">
        <w:t>2. Окружающий мир. Предметная линия учебников «Перспектива». Рабочие программы. 1-4 классы Плешаков А.А., Новицкая М.Ю.</w:t>
      </w:r>
    </w:p>
    <w:p w:rsidR="005F505D" w:rsidRPr="00B2008F" w:rsidRDefault="005F505D" w:rsidP="005F505D">
      <w:r w:rsidRPr="00B2008F">
        <w:t>3. Окружающий мир. Методическое посо</w:t>
      </w:r>
      <w:r w:rsidR="00CC0F44" w:rsidRPr="00B2008F">
        <w:t>бие с поурочными разработками. 1</w:t>
      </w:r>
      <w:r w:rsidRPr="00B2008F">
        <w:t xml:space="preserve"> класс</w:t>
      </w:r>
      <w:r w:rsidR="00CC0F44" w:rsidRPr="00B2008F">
        <w:t xml:space="preserve"> </w:t>
      </w:r>
      <w:r w:rsidRPr="00B2008F">
        <w:t xml:space="preserve">Новицкая М.Ю., </w:t>
      </w:r>
      <w:proofErr w:type="spellStart"/>
      <w:r w:rsidRPr="00B2008F">
        <w:t>Белянкова</w:t>
      </w:r>
      <w:proofErr w:type="spellEnd"/>
      <w:r w:rsidRPr="00B2008F">
        <w:t xml:space="preserve"> Н.М. и др.</w:t>
      </w:r>
    </w:p>
    <w:p w:rsidR="005F505D" w:rsidRPr="00B2008F" w:rsidRDefault="005F505D" w:rsidP="005F505D">
      <w:pPr>
        <w:rPr>
          <w:b/>
        </w:rPr>
      </w:pPr>
      <w:r w:rsidRPr="00B2008F">
        <w:rPr>
          <w:b/>
        </w:rPr>
        <w:t>Основные разделы (темы) содержания:</w:t>
      </w:r>
    </w:p>
    <w:p w:rsidR="005F505D" w:rsidRPr="00B2008F" w:rsidRDefault="005F505D" w:rsidP="005F505D">
      <w:r w:rsidRPr="00B2008F">
        <w:t xml:space="preserve">Мы и наш мир </w:t>
      </w:r>
      <w:r w:rsidR="005C3FBC" w:rsidRPr="00B2008F">
        <w:t>(</w:t>
      </w:r>
      <w:r w:rsidRPr="00B2008F">
        <w:t>10</w:t>
      </w:r>
      <w:r w:rsidR="005C3FBC" w:rsidRPr="00B2008F">
        <w:t xml:space="preserve"> ч)</w:t>
      </w:r>
    </w:p>
    <w:p w:rsidR="005F505D" w:rsidRPr="00B2008F" w:rsidRDefault="005C3FBC" w:rsidP="005F505D">
      <w:r w:rsidRPr="00B2008F">
        <w:t>Наш класс (12ч)</w:t>
      </w:r>
    </w:p>
    <w:p w:rsidR="005F505D" w:rsidRPr="00B2008F" w:rsidRDefault="005F505D" w:rsidP="005F505D">
      <w:r w:rsidRPr="00B2008F">
        <w:t xml:space="preserve">Наш дом </w:t>
      </w:r>
      <w:r w:rsidR="005C3FBC" w:rsidRPr="00B2008F">
        <w:t>(</w:t>
      </w:r>
      <w:r w:rsidRPr="00B2008F">
        <w:t>1</w:t>
      </w:r>
      <w:r w:rsidR="005C3FBC" w:rsidRPr="00B2008F">
        <w:t>7ч)</w:t>
      </w:r>
    </w:p>
    <w:p w:rsidR="005F505D" w:rsidRPr="00B2008F" w:rsidRDefault="005F505D" w:rsidP="005F505D">
      <w:r w:rsidRPr="00B2008F">
        <w:t xml:space="preserve">Город и село </w:t>
      </w:r>
      <w:r w:rsidR="005C3FBC" w:rsidRPr="00B2008F">
        <w:t>(</w:t>
      </w:r>
      <w:r w:rsidRPr="00B2008F">
        <w:t>13</w:t>
      </w:r>
      <w:r w:rsidR="005C3FBC" w:rsidRPr="00B2008F">
        <w:t>ч)</w:t>
      </w:r>
    </w:p>
    <w:p w:rsidR="005F505D" w:rsidRPr="00B2008F" w:rsidRDefault="005F505D" w:rsidP="005F505D">
      <w:r w:rsidRPr="00B2008F">
        <w:t xml:space="preserve">Родная страна </w:t>
      </w:r>
      <w:r w:rsidR="005C3FBC" w:rsidRPr="00B2008F">
        <w:t>(</w:t>
      </w:r>
      <w:r w:rsidRPr="00B2008F">
        <w:t>7</w:t>
      </w:r>
      <w:r w:rsidR="005C3FBC" w:rsidRPr="00B2008F">
        <w:t>ч)</w:t>
      </w:r>
    </w:p>
    <w:p w:rsidR="005F505D" w:rsidRPr="00B2008F" w:rsidRDefault="005F505D" w:rsidP="005F505D">
      <w:r w:rsidRPr="00B2008F">
        <w:t>Человек и окружающий мир</w:t>
      </w:r>
      <w:r w:rsidR="005C3FBC" w:rsidRPr="00B2008F">
        <w:t xml:space="preserve"> (</w:t>
      </w:r>
      <w:r w:rsidRPr="00B2008F">
        <w:t>7</w:t>
      </w:r>
      <w:r w:rsidR="005C3FBC" w:rsidRPr="00B2008F">
        <w:t>ч)</w:t>
      </w:r>
    </w:p>
    <w:p w:rsidR="008E1C6D" w:rsidRPr="00B2008F" w:rsidRDefault="008E1C6D" w:rsidP="000544CA">
      <w:pPr>
        <w:ind w:firstLine="708"/>
      </w:pPr>
      <w:r w:rsidRPr="00B2008F">
        <w:t>Для оценки достижения планируемых результатов по окружающему миру используются   п</w:t>
      </w:r>
      <w:r w:rsidR="00CC0F44" w:rsidRPr="00B2008F">
        <w:t>рактические и творческие работы в конце полугодия и года,</w:t>
      </w:r>
      <w:r w:rsidRPr="00B2008F">
        <w:t xml:space="preserve">   самооценка и самоконтроль - определение учеником границ своего «знания -  незнания», своих потенциальных возможностей</w:t>
      </w:r>
      <w:r w:rsidR="009447FE" w:rsidRPr="00B2008F">
        <w:t xml:space="preserve">. </w:t>
      </w:r>
    </w:p>
    <w:p w:rsidR="005F505D" w:rsidRPr="00B2008F" w:rsidRDefault="009447FE" w:rsidP="00BB75BF">
      <w:r w:rsidRPr="00B2008F">
        <w:t xml:space="preserve"> В 1 классе предусматривается </w:t>
      </w:r>
      <w:proofErr w:type="spellStart"/>
      <w:r w:rsidRPr="00B2008F">
        <w:t>безотметочное</w:t>
      </w:r>
      <w:proofErr w:type="spellEnd"/>
      <w:r w:rsidRPr="00B2008F">
        <w:t xml:space="preserve"> обучение.</w:t>
      </w:r>
    </w:p>
    <w:p w:rsidR="00D47F5A" w:rsidRPr="00B2008F" w:rsidRDefault="00F40E61" w:rsidP="00D47F5A">
      <w:pPr>
        <w:rPr>
          <w:b/>
        </w:rPr>
      </w:pPr>
      <w:r w:rsidRPr="00B2008F">
        <w:rPr>
          <w:b/>
        </w:rPr>
        <w:t>Обучающиеся будут уметь</w:t>
      </w:r>
      <w:r w:rsidR="00D47F5A" w:rsidRPr="00B2008F">
        <w:rPr>
          <w:b/>
        </w:rPr>
        <w:t>:</w:t>
      </w:r>
    </w:p>
    <w:p w:rsidR="00F40E61" w:rsidRPr="00B2008F" w:rsidRDefault="00F40E61" w:rsidP="005E5063">
      <w:r w:rsidRPr="00B2008F">
        <w:t>- различать природу и культуру;</w:t>
      </w:r>
    </w:p>
    <w:p w:rsidR="00F40E61" w:rsidRPr="00B2008F" w:rsidRDefault="00F40E61" w:rsidP="005E5063">
      <w:r w:rsidRPr="00B2008F">
        <w:t>-различать живую и неживую природу;</w:t>
      </w:r>
    </w:p>
    <w:p w:rsidR="00F40E61" w:rsidRPr="00B2008F" w:rsidRDefault="00F40E61" w:rsidP="005E5063">
      <w:r w:rsidRPr="00B2008F">
        <w:t>-отличать человека от других живых существ и понимать его особое место в окружающем мире;</w:t>
      </w:r>
    </w:p>
    <w:p w:rsidR="00F40E61" w:rsidRPr="00B2008F" w:rsidRDefault="00F40E61" w:rsidP="005E5063">
      <w:r w:rsidRPr="00B2008F">
        <w:t>-различать некоторые внешние признаки в облике людей разного возраста;</w:t>
      </w:r>
    </w:p>
    <w:p w:rsidR="00F40E61" w:rsidRPr="00B2008F" w:rsidRDefault="00F40E61" w:rsidP="005E5063">
      <w:r w:rsidRPr="00B2008F">
        <w:t>-соотносить внешние признаки в облике человека и особенности его внутреннего мира, характера, настроения;</w:t>
      </w:r>
    </w:p>
    <w:p w:rsidR="00F40E61" w:rsidRPr="00B2008F" w:rsidRDefault="00F40E61" w:rsidP="005E5063">
      <w:r w:rsidRPr="00B2008F">
        <w:t>-называть и выделять три составные части окружающего мира, которыми являются природа, культура и люди;</w:t>
      </w:r>
    </w:p>
    <w:p w:rsidR="00F40E61" w:rsidRPr="00B2008F" w:rsidRDefault="00F40E61" w:rsidP="005E5063">
      <w:r w:rsidRPr="00B2008F">
        <w:t>-распознавать и называть комнатные растения;</w:t>
      </w:r>
    </w:p>
    <w:p w:rsidR="00F40E61" w:rsidRPr="00B2008F" w:rsidRDefault="00F40E61" w:rsidP="005E5063">
      <w:r w:rsidRPr="00B2008F">
        <w:t>-ухаживать за комнатными растениями на основе практической деятельности;</w:t>
      </w:r>
    </w:p>
    <w:p w:rsidR="00F40E61" w:rsidRPr="00B2008F" w:rsidRDefault="00F40E61" w:rsidP="005E5063">
      <w:r w:rsidRPr="00B2008F">
        <w:t>-различать деревья, кустарники, травянистые растения;</w:t>
      </w:r>
    </w:p>
    <w:p w:rsidR="00F40E61" w:rsidRPr="00B2008F" w:rsidRDefault="00F40E61" w:rsidP="005E5063">
      <w:r w:rsidRPr="00B2008F">
        <w:lastRenderedPageBreak/>
        <w:t>-устанавливать связь живой и неживой природы, природы, культуры и деятельности человека;</w:t>
      </w:r>
    </w:p>
    <w:p w:rsidR="00F40E61" w:rsidRPr="00B2008F" w:rsidRDefault="00F40E61" w:rsidP="005E5063">
      <w:r w:rsidRPr="00B2008F">
        <w:t>-называть наиболее распространенные растения своей местности;</w:t>
      </w:r>
    </w:p>
    <w:p w:rsidR="00F40E61" w:rsidRPr="00B2008F" w:rsidRDefault="00F40E61" w:rsidP="005E5063">
      <w:r w:rsidRPr="00B2008F">
        <w:t>-различать культурные и дикорастущие растения;</w:t>
      </w:r>
    </w:p>
    <w:p w:rsidR="00F40E61" w:rsidRPr="00B2008F" w:rsidRDefault="00F40E61" w:rsidP="005E5063">
      <w:r w:rsidRPr="00B2008F">
        <w:t>-различать лиственные и хвойные деревья;</w:t>
      </w:r>
    </w:p>
    <w:p w:rsidR="00F40E61" w:rsidRPr="00B2008F" w:rsidRDefault="00F40E61" w:rsidP="005E5063">
      <w:r w:rsidRPr="00B2008F">
        <w:t>-называть некоторые растения ботанического сада, животных зоопарка;</w:t>
      </w:r>
    </w:p>
    <w:p w:rsidR="00F40E61" w:rsidRPr="00B2008F" w:rsidRDefault="00F40E61" w:rsidP="005E5063">
      <w:r w:rsidRPr="00B2008F">
        <w:t>-называть фрукты, овощи, ягоды;</w:t>
      </w:r>
    </w:p>
    <w:p w:rsidR="00F40E61" w:rsidRPr="00B2008F" w:rsidRDefault="00F40E61" w:rsidP="005E5063">
      <w:r w:rsidRPr="00B2008F">
        <w:t>-отличать животных от растений;</w:t>
      </w:r>
    </w:p>
    <w:p w:rsidR="00F40E61" w:rsidRPr="00B2008F" w:rsidRDefault="00F40E61" w:rsidP="005E5063">
      <w:r w:rsidRPr="00B2008F">
        <w:t>-распознавать наиболее распространенные виды аквариумных рыбок;</w:t>
      </w:r>
    </w:p>
    <w:p w:rsidR="00F40E61" w:rsidRPr="00B2008F" w:rsidRDefault="00F40E61" w:rsidP="005E5063">
      <w:r w:rsidRPr="00B2008F">
        <w:t>-перечислять группы животных и их существенные признаки;</w:t>
      </w:r>
    </w:p>
    <w:p w:rsidR="00F40E61" w:rsidRPr="00B2008F" w:rsidRDefault="00F40E61" w:rsidP="005E5063">
      <w:r w:rsidRPr="00B2008F">
        <w:t>-различать домашних и диких животных;</w:t>
      </w:r>
    </w:p>
    <w:p w:rsidR="00F40E61" w:rsidRPr="00B2008F" w:rsidRDefault="00F40E61" w:rsidP="005E5063">
      <w:r w:rsidRPr="00B2008F">
        <w:t>-приводить примеры растений и животных из Красной книги России и Красной книги своего региона;</w:t>
      </w:r>
    </w:p>
    <w:p w:rsidR="00F40E61" w:rsidRPr="00B2008F" w:rsidRDefault="00F40E61" w:rsidP="005E5063">
      <w:r w:rsidRPr="00B2008F">
        <w:t>-называть, сравнивать и следовать правилам поведения в старинных заповедных местах и современных заповедниках;</w:t>
      </w:r>
    </w:p>
    <w:p w:rsidR="00F40E61" w:rsidRPr="00B2008F" w:rsidRDefault="00F40E61" w:rsidP="005E5063">
      <w:r w:rsidRPr="00B2008F">
        <w:t>-приводить примеры развивающих игр, в том числе - игр народов своего края;</w:t>
      </w:r>
    </w:p>
    <w:p w:rsidR="00F40E61" w:rsidRPr="00B2008F" w:rsidRDefault="00F40E61" w:rsidP="005E5063">
      <w:r w:rsidRPr="00B2008F">
        <w:t>-ухаживать за домашними животными - собаками, кошками;</w:t>
      </w:r>
    </w:p>
    <w:p w:rsidR="00F40E61" w:rsidRPr="00B2008F" w:rsidRDefault="00F40E61" w:rsidP="005E5063">
      <w:r w:rsidRPr="00B2008F">
        <w:t>-называть бытовые приборы и опасности, связанные с ними;</w:t>
      </w:r>
    </w:p>
    <w:p w:rsidR="00F40E61" w:rsidRPr="00B2008F" w:rsidRDefault="00F40E61" w:rsidP="005E5063">
      <w:r w:rsidRPr="00B2008F">
        <w:t>-правильно обращаться с огнем, водой и электроприборами в доме;</w:t>
      </w:r>
    </w:p>
    <w:p w:rsidR="00F40E61" w:rsidRPr="00B2008F" w:rsidRDefault="00F40E61" w:rsidP="005E5063">
      <w:pPr>
        <w:rPr>
          <w:b/>
        </w:rPr>
      </w:pPr>
      <w:r w:rsidRPr="00B2008F">
        <w:rPr>
          <w:b/>
        </w:rPr>
        <w:t>Обучающиеся будут знать:</w:t>
      </w:r>
    </w:p>
    <w:p w:rsidR="00F40E61" w:rsidRPr="00B2008F" w:rsidRDefault="00F40E61" w:rsidP="005E5063">
      <w:r w:rsidRPr="00B2008F">
        <w:t>-определять значение слов «земляки», «горожане», «односельчане»;</w:t>
      </w:r>
    </w:p>
    <w:p w:rsidR="00F40E61" w:rsidRPr="00B2008F" w:rsidRDefault="00F40E61" w:rsidP="005E5063">
      <w:r w:rsidRPr="00B2008F">
        <w:t>-правильно называть родной город, село; иметь первичные представления о его историческом прошлом;</w:t>
      </w:r>
    </w:p>
    <w:p w:rsidR="00F40E61" w:rsidRPr="00B2008F" w:rsidRDefault="00F40E61" w:rsidP="005E5063">
      <w:r w:rsidRPr="00B2008F">
        <w:t>-определять ближайшие родственные связи в семье;</w:t>
      </w:r>
    </w:p>
    <w:p w:rsidR="00F40E61" w:rsidRPr="00B2008F" w:rsidRDefault="00F40E61" w:rsidP="005E5063">
      <w:r w:rsidRPr="00B2008F">
        <w:t>-работать с семейным архивом как с одной из основных ценностей семьи;</w:t>
      </w:r>
    </w:p>
    <w:p w:rsidR="00F40E61" w:rsidRPr="00B2008F" w:rsidRDefault="00F40E61" w:rsidP="005E5063">
      <w:r w:rsidRPr="00B2008F">
        <w:t>-находить пословицы о семье, отце, матери, в том числе – в творчестве народов своего края;</w:t>
      </w:r>
    </w:p>
    <w:p w:rsidR="00F40E61" w:rsidRPr="00B2008F" w:rsidRDefault="00F40E61" w:rsidP="005E5063">
      <w:r w:rsidRPr="00B2008F">
        <w:t>-перечислять известные профессии и соотносить их с необходимыми для каждой из них качествами и способностями человека;</w:t>
      </w:r>
    </w:p>
    <w:p w:rsidR="00F40E61" w:rsidRPr="00B2008F" w:rsidRDefault="00F40E61" w:rsidP="005E5063">
      <w:r w:rsidRPr="00B2008F">
        <w:t>-определять особую значимость в культурной преемственности профессии учителя как наставника в жизни;</w:t>
      </w:r>
    </w:p>
    <w:p w:rsidR="00F40E61" w:rsidRPr="00B2008F" w:rsidRDefault="00F40E61" w:rsidP="005E5063">
      <w:r w:rsidRPr="00B2008F">
        <w:t>-понимать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</w:p>
    <w:p w:rsidR="00F40E61" w:rsidRPr="00B2008F" w:rsidRDefault="00F40E61" w:rsidP="005E5063">
      <w:r w:rsidRPr="00B2008F">
        <w:t>-узнавать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F40E61" w:rsidRPr="00B2008F" w:rsidRDefault="00F40E61" w:rsidP="005E5063">
      <w:r w:rsidRPr="00B2008F">
        <w:t>-определять достопримечательности Москвы и своего региона;</w:t>
      </w:r>
    </w:p>
    <w:p w:rsidR="00F40E61" w:rsidRPr="00B2008F" w:rsidRDefault="00F40E61" w:rsidP="005E5063">
      <w:r w:rsidRPr="00B2008F">
        <w:t>-определять некоторые особенности традиционной культуры народов своего края;</w:t>
      </w:r>
    </w:p>
    <w:p w:rsidR="00F40E61" w:rsidRPr="00B2008F" w:rsidRDefault="00F40E61" w:rsidP="005E5063">
      <w:r w:rsidRPr="00B2008F">
        <w:t>-находить место России на земном шаре.</w:t>
      </w:r>
    </w:p>
    <w:p w:rsidR="008E1C6D" w:rsidRPr="00B2008F" w:rsidRDefault="008E1C6D" w:rsidP="009447FE">
      <w:pPr>
        <w:shd w:val="clear" w:color="auto" w:fill="FFFFFF"/>
        <w:spacing w:line="0" w:lineRule="auto"/>
        <w:textAlignment w:val="baseline"/>
        <w:rPr>
          <w:color w:val="000000"/>
          <w:bdr w:val="none" w:sz="0" w:space="0" w:color="auto" w:frame="1"/>
        </w:rPr>
      </w:pP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Для оценки достижения планируемых результатов по окружающему миру используются  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практические и творческие работы,   самооценка и самоконтроль </w:t>
      </w:r>
      <w:r w:rsidRPr="009447FE">
        <w:rPr>
          <w:color w:val="000000"/>
          <w:bdr w:val="none" w:sz="0" w:space="0" w:color="auto" w:frame="1"/>
        </w:rPr>
        <w:t xml:space="preserve">- </w:t>
      </w:r>
      <w:r w:rsidRPr="009447FE">
        <w:rPr>
          <w:color w:val="000000"/>
        </w:rPr>
        <w:t xml:space="preserve">определение учеником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границ своего «знания </w:t>
      </w:r>
      <w:r w:rsidRPr="009447FE">
        <w:rPr>
          <w:color w:val="000000"/>
          <w:bdr w:val="none" w:sz="0" w:space="0" w:color="auto" w:frame="1"/>
        </w:rPr>
        <w:t xml:space="preserve">-  </w:t>
      </w:r>
      <w:r w:rsidRPr="009447FE">
        <w:rPr>
          <w:color w:val="000000"/>
        </w:rPr>
        <w:t xml:space="preserve">незнания», своих потенциальных возможностей, а также осознание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>тех проблем, которые ещё предстоит решить  в ходе осуществления   деятельности.</w:t>
      </w:r>
      <w:r w:rsidRPr="009447FE">
        <w:rPr>
          <w:color w:val="000000"/>
          <w:bdr w:val="none" w:sz="0" w:space="0" w:color="auto" w:frame="1"/>
        </w:rPr>
        <w:t xml:space="preserve">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Содержательный контроль и оценка  результатов  учащихся предусматривает выявление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индивидуальной динамики качества усвоения предмета ребёнком и не допускает  сравнения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его с другими детьми. </w:t>
      </w:r>
      <w:r w:rsidRPr="009447FE">
        <w:rPr>
          <w:color w:val="000000"/>
          <w:bdr w:val="none" w:sz="0" w:space="0" w:color="auto" w:frame="1"/>
        </w:rPr>
        <w:t xml:space="preserve">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В 1 классе предусматривается </w:t>
      </w:r>
      <w:proofErr w:type="spellStart"/>
      <w:r w:rsidRPr="009447FE">
        <w:rPr>
          <w:color w:val="000000"/>
        </w:rPr>
        <w:t>безотметочное</w:t>
      </w:r>
      <w:proofErr w:type="spellEnd"/>
      <w:r w:rsidRPr="009447FE">
        <w:rPr>
          <w:color w:val="000000"/>
        </w:rPr>
        <w:t xml:space="preserve"> обучение.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ля оценки достижения планируемых результатов по окружающему миру используются  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практические и творческие работы,   самооценка и самоконтроль </w:t>
      </w:r>
      <w:r w:rsidRPr="009447FE">
        <w:rPr>
          <w:color w:val="000000"/>
          <w:bdr w:val="none" w:sz="0" w:space="0" w:color="auto" w:frame="1"/>
        </w:rPr>
        <w:t xml:space="preserve">- </w:t>
      </w:r>
      <w:r w:rsidRPr="009447FE">
        <w:rPr>
          <w:color w:val="000000"/>
        </w:rPr>
        <w:t xml:space="preserve">определение учеником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границ своего «знания </w:t>
      </w:r>
      <w:r w:rsidRPr="009447FE">
        <w:rPr>
          <w:color w:val="000000"/>
          <w:bdr w:val="none" w:sz="0" w:space="0" w:color="auto" w:frame="1"/>
        </w:rPr>
        <w:t xml:space="preserve">-  </w:t>
      </w:r>
      <w:r w:rsidRPr="009447FE">
        <w:rPr>
          <w:color w:val="000000"/>
        </w:rPr>
        <w:t xml:space="preserve">незнания», своих потенциальных возможностей, а также осознание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>тех проблем, которые ещё предстоит решить  в ходе осуществления   деятельности.</w:t>
      </w:r>
      <w:r w:rsidRPr="009447FE">
        <w:rPr>
          <w:color w:val="000000"/>
          <w:bdr w:val="none" w:sz="0" w:space="0" w:color="auto" w:frame="1"/>
        </w:rPr>
        <w:t xml:space="preserve">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Содержательный контроль и оценка  результатов  учащихся предусматривает выявление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индивидуальной динамики качества усвоения предмета ребёнком и не допускает  сравнения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его с другими детьми. </w:t>
      </w:r>
      <w:r w:rsidRPr="009447FE">
        <w:rPr>
          <w:color w:val="000000"/>
          <w:bdr w:val="none" w:sz="0" w:space="0" w:color="auto" w:frame="1"/>
        </w:rPr>
        <w:t xml:space="preserve"> </w:t>
      </w:r>
    </w:p>
    <w:p w:rsidR="009447FE" w:rsidRPr="009447FE" w:rsidRDefault="009447FE" w:rsidP="009447FE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447FE">
        <w:rPr>
          <w:color w:val="000000"/>
        </w:rPr>
        <w:t xml:space="preserve">В 1 классе предусматривается </w:t>
      </w:r>
      <w:proofErr w:type="spellStart"/>
      <w:r w:rsidRPr="009447FE">
        <w:rPr>
          <w:color w:val="000000"/>
        </w:rPr>
        <w:t>безотметочное</w:t>
      </w:r>
      <w:proofErr w:type="spellEnd"/>
      <w:r w:rsidRPr="009447FE">
        <w:rPr>
          <w:color w:val="000000"/>
        </w:rPr>
        <w:t xml:space="preserve"> обучение.</w:t>
      </w:r>
      <w:r w:rsidRPr="009447FE">
        <w:rPr>
          <w:color w:val="000000"/>
          <w:bdr w:val="none" w:sz="0" w:space="0" w:color="auto" w:frame="1"/>
        </w:rPr>
        <w:t xml:space="preserve"> </w:t>
      </w:r>
    </w:p>
    <w:p w:rsidR="00F81CD1" w:rsidRPr="00B2008F" w:rsidRDefault="00F81CD1" w:rsidP="00BB75BF"/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7F1661" w:rsidRDefault="007F1661" w:rsidP="00CE3C3F">
      <w:pPr>
        <w:jc w:val="center"/>
        <w:rPr>
          <w:b/>
        </w:rPr>
      </w:pPr>
    </w:p>
    <w:p w:rsidR="0067105C" w:rsidRPr="00B2008F" w:rsidRDefault="0067105C" w:rsidP="00CE3C3F">
      <w:pPr>
        <w:jc w:val="center"/>
        <w:rPr>
          <w:b/>
        </w:rPr>
      </w:pPr>
      <w:r w:rsidRPr="00B2008F">
        <w:rPr>
          <w:b/>
        </w:rPr>
        <w:t>Аннотация к рабочей программе</w:t>
      </w:r>
      <w:r w:rsidRPr="00B2008F">
        <w:rPr>
          <w:b/>
        </w:rPr>
        <w:br/>
        <w:t xml:space="preserve"> предмета «Окружающий мир»</w:t>
      </w:r>
    </w:p>
    <w:p w:rsidR="0067105C" w:rsidRPr="00B2008F" w:rsidRDefault="0067105C" w:rsidP="00BB75BF">
      <w:r w:rsidRPr="00B2008F">
        <w:rPr>
          <w:b/>
        </w:rPr>
        <w:t xml:space="preserve">Класс: </w:t>
      </w:r>
      <w:r w:rsidR="00136E9A" w:rsidRPr="00B2008F">
        <w:rPr>
          <w:b/>
        </w:rPr>
        <w:t>2</w:t>
      </w:r>
    </w:p>
    <w:p w:rsidR="0067105C" w:rsidRPr="00B2008F" w:rsidRDefault="0067105C" w:rsidP="00CF4BFB">
      <w:r w:rsidRPr="00B2008F">
        <w:t>Рабочая программа составлена на основе  примерной и авторской программы начального общего образования по окружающему миру Плешаков А. А., Новицкая М. Ю., входящей в Образовательную систему «Перспектива»</w:t>
      </w:r>
      <w:r w:rsidR="00550935" w:rsidRPr="00B2008F">
        <w:t xml:space="preserve"> </w:t>
      </w:r>
      <w:r w:rsidRPr="00B2008F">
        <w:t xml:space="preserve">в соответствии с обязательным минимумом содержания </w:t>
      </w:r>
      <w:r w:rsidR="00550935" w:rsidRPr="00B2008F">
        <w:t xml:space="preserve"> к оснащению образовательного процесса учебных предметов федерального компонента государственного стандарта общего образования. </w:t>
      </w:r>
    </w:p>
    <w:p w:rsidR="0067105C" w:rsidRPr="00B2008F" w:rsidRDefault="0067105C" w:rsidP="000544CA">
      <w:pPr>
        <w:ind w:firstLine="708"/>
      </w:pPr>
      <w:r w:rsidRPr="00B2008F">
        <w:t xml:space="preserve">Программа рассчитана на изучение </w:t>
      </w:r>
      <w:r w:rsidR="00550935" w:rsidRPr="00B2008F">
        <w:t xml:space="preserve">окружающего мира </w:t>
      </w:r>
      <w:r w:rsidRPr="00B2008F">
        <w:t xml:space="preserve"> 2 часа в неделю, всего 68 часов в учебном году.</w:t>
      </w:r>
    </w:p>
    <w:p w:rsidR="0067105C" w:rsidRPr="00B2008F" w:rsidRDefault="0067105C" w:rsidP="00BB75BF">
      <w:r w:rsidRPr="00B2008F">
        <w:rPr>
          <w:b/>
        </w:rPr>
        <w:t>Цели и задачи:</w:t>
      </w:r>
      <w:r w:rsidRPr="00B2008F">
        <w:t xml:space="preserve"> </w:t>
      </w:r>
    </w:p>
    <w:p w:rsidR="00BB75BF" w:rsidRPr="00B2008F" w:rsidRDefault="00BB75BF" w:rsidP="00BB75BF">
      <w:r w:rsidRPr="00B2008F">
        <w:t xml:space="preserve">Изучение курса «Окружающий мир» в начальной школе направлено на достижение следующих </w:t>
      </w:r>
      <w:r w:rsidRPr="00B2008F">
        <w:rPr>
          <w:b/>
        </w:rPr>
        <w:t>целей:</w:t>
      </w:r>
    </w:p>
    <w:p w:rsidR="00BB75BF" w:rsidRPr="00B2008F" w:rsidRDefault="00BB75BF" w:rsidP="005E5063">
      <w:pPr>
        <w:pStyle w:val="a5"/>
        <w:numPr>
          <w:ilvl w:val="0"/>
          <w:numId w:val="15"/>
        </w:numPr>
      </w:pPr>
      <w:r w:rsidRPr="00B2008F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B75BF" w:rsidRPr="00B2008F" w:rsidRDefault="00BB75BF" w:rsidP="005E5063">
      <w:pPr>
        <w:pStyle w:val="a5"/>
        <w:numPr>
          <w:ilvl w:val="0"/>
          <w:numId w:val="15"/>
        </w:numPr>
      </w:pPr>
      <w:r w:rsidRPr="00B2008F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B75BF" w:rsidRPr="00B2008F" w:rsidRDefault="00BB75BF" w:rsidP="00BB75BF">
      <w:r w:rsidRPr="00B2008F">
        <w:t xml:space="preserve">Основными </w:t>
      </w:r>
      <w:r w:rsidRPr="00B2008F">
        <w:rPr>
          <w:b/>
        </w:rPr>
        <w:t>задачами</w:t>
      </w:r>
      <w:r w:rsidRPr="00B2008F">
        <w:t xml:space="preserve"> реализации содержания предмета является формирование у ребёнка:</w:t>
      </w:r>
    </w:p>
    <w:p w:rsidR="00BB75BF" w:rsidRPr="00B2008F" w:rsidRDefault="00BB75BF" w:rsidP="005E5063">
      <w:pPr>
        <w:pStyle w:val="a5"/>
        <w:numPr>
          <w:ilvl w:val="0"/>
          <w:numId w:val="16"/>
        </w:numPr>
      </w:pPr>
      <w:r w:rsidRPr="00B2008F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BB75BF" w:rsidRPr="00B2008F" w:rsidRDefault="00BB75BF" w:rsidP="005E5063">
      <w:pPr>
        <w:pStyle w:val="a5"/>
        <w:numPr>
          <w:ilvl w:val="0"/>
          <w:numId w:val="16"/>
        </w:numPr>
      </w:pPr>
      <w:r w:rsidRPr="00B2008F">
        <w:t>понимания ценности, целостности и многообразия окружающего мира, понимание своего места в нём;</w:t>
      </w:r>
    </w:p>
    <w:p w:rsidR="00BB75BF" w:rsidRPr="00B2008F" w:rsidRDefault="00BB75BF" w:rsidP="005E5063">
      <w:pPr>
        <w:pStyle w:val="a5"/>
        <w:numPr>
          <w:ilvl w:val="0"/>
          <w:numId w:val="16"/>
        </w:numPr>
      </w:pPr>
      <w:r w:rsidRPr="00B2008F">
        <w:t>модели безопасного поведения в условиях повседневной жизни и в различных опасных и чрезвычайных ситуациях;</w:t>
      </w:r>
    </w:p>
    <w:p w:rsidR="00BB75BF" w:rsidRPr="00B2008F" w:rsidRDefault="00BB75BF" w:rsidP="005E5063">
      <w:pPr>
        <w:pStyle w:val="a5"/>
        <w:numPr>
          <w:ilvl w:val="0"/>
          <w:numId w:val="16"/>
        </w:numPr>
      </w:pPr>
      <w:r w:rsidRPr="00B2008F">
        <w:t>психологической культуры и компетенции для обеспечения эффективного и безопасного взаимодействия в социуме.</w:t>
      </w:r>
    </w:p>
    <w:p w:rsidR="0067105C" w:rsidRPr="00B2008F" w:rsidRDefault="0067105C" w:rsidP="00BB75BF">
      <w:pPr>
        <w:rPr>
          <w:b/>
        </w:rPr>
      </w:pPr>
      <w:r w:rsidRPr="00B2008F">
        <w:rPr>
          <w:b/>
        </w:rPr>
        <w:t>УМК:</w:t>
      </w:r>
    </w:p>
    <w:p w:rsidR="00BB75BF" w:rsidRPr="00B2008F" w:rsidRDefault="00136E9A" w:rsidP="00A14330">
      <w:r w:rsidRPr="00B2008F">
        <w:t>1. Окружающий мир. Учебник. 2</w:t>
      </w:r>
      <w:r w:rsidR="00BB75BF" w:rsidRPr="00B2008F">
        <w:t xml:space="preserve"> класс. В 2-х частях.</w:t>
      </w:r>
      <w:r w:rsidR="005E364C" w:rsidRPr="00B2008F">
        <w:t xml:space="preserve"> </w:t>
      </w:r>
      <w:r w:rsidR="00BB75BF" w:rsidRPr="00B2008F">
        <w:t>Плешаков А.А., Новицкая М.Ю.</w:t>
      </w:r>
    </w:p>
    <w:p w:rsidR="00BB75BF" w:rsidRPr="00B2008F" w:rsidRDefault="00BB75BF" w:rsidP="00A14330">
      <w:r w:rsidRPr="00B2008F">
        <w:t>2. Окружающий мир. Предметная линия учебников «Перспектива». Рабочие программы. 1-4 классы</w:t>
      </w:r>
      <w:r w:rsidR="005E364C" w:rsidRPr="00B2008F">
        <w:t xml:space="preserve"> </w:t>
      </w:r>
      <w:r w:rsidRPr="00B2008F">
        <w:t>Плешаков А.А., Новицкая М.Ю.</w:t>
      </w:r>
    </w:p>
    <w:p w:rsidR="00BB75BF" w:rsidRPr="00B2008F" w:rsidRDefault="00BB75BF" w:rsidP="00A14330">
      <w:r w:rsidRPr="00B2008F">
        <w:t>3. Окружающий мир. Методическое посо</w:t>
      </w:r>
      <w:r w:rsidR="00136E9A" w:rsidRPr="00B2008F">
        <w:t>бие с поурочными разработками. 2</w:t>
      </w:r>
      <w:r w:rsidRPr="00B2008F">
        <w:t xml:space="preserve"> класс</w:t>
      </w:r>
      <w:r w:rsidR="00094647">
        <w:t xml:space="preserve"> </w:t>
      </w:r>
      <w:bookmarkStart w:id="0" w:name="_GoBack"/>
      <w:bookmarkEnd w:id="0"/>
      <w:r w:rsidRPr="00B2008F">
        <w:t xml:space="preserve">Новицкая М.Ю., </w:t>
      </w:r>
      <w:proofErr w:type="spellStart"/>
      <w:r w:rsidRPr="00B2008F">
        <w:t>Белянкова</w:t>
      </w:r>
      <w:proofErr w:type="spellEnd"/>
      <w:r w:rsidRPr="00B2008F">
        <w:t xml:space="preserve"> Н.М. и др.</w:t>
      </w:r>
    </w:p>
    <w:p w:rsidR="0067105C" w:rsidRPr="00B2008F" w:rsidRDefault="0067105C" w:rsidP="00A14330">
      <w:pPr>
        <w:rPr>
          <w:b/>
        </w:rPr>
      </w:pPr>
      <w:r w:rsidRPr="00B2008F">
        <w:rPr>
          <w:b/>
        </w:rPr>
        <w:t>Основные разделы (темы) содержания:</w:t>
      </w:r>
    </w:p>
    <w:p w:rsidR="001F7058" w:rsidRPr="00B2008F" w:rsidRDefault="001F7058" w:rsidP="00A14330">
      <w:r w:rsidRPr="00B2008F">
        <w:t>Введение (1ч)</w:t>
      </w:r>
    </w:p>
    <w:p w:rsidR="00C73ACA" w:rsidRPr="00B2008F" w:rsidRDefault="00C73ACA" w:rsidP="00A14330">
      <w:r w:rsidRPr="00B2008F">
        <w:t>Вселенная, время, календарь(</w:t>
      </w:r>
      <w:r w:rsidR="001F7058" w:rsidRPr="00B2008F">
        <w:t>14</w:t>
      </w:r>
      <w:r w:rsidRPr="00B2008F">
        <w:t>ч)</w:t>
      </w:r>
    </w:p>
    <w:p w:rsidR="00C73ACA" w:rsidRPr="00B2008F" w:rsidRDefault="00C73ACA" w:rsidP="00A14330">
      <w:r w:rsidRPr="00B2008F">
        <w:t>Осень(19ч)</w:t>
      </w:r>
    </w:p>
    <w:p w:rsidR="00C73ACA" w:rsidRPr="00B2008F" w:rsidRDefault="00C73ACA" w:rsidP="00A14330">
      <w:r w:rsidRPr="00B2008F">
        <w:t>Зима(16ч)</w:t>
      </w:r>
    </w:p>
    <w:p w:rsidR="00C73ACA" w:rsidRPr="00B2008F" w:rsidRDefault="00C73ACA" w:rsidP="00A14330">
      <w:r w:rsidRPr="00B2008F">
        <w:t>Весна и лето(20ч)</w:t>
      </w:r>
    </w:p>
    <w:p w:rsidR="00C130F6" w:rsidRPr="00B2008F" w:rsidRDefault="00C130F6" w:rsidP="00C130F6">
      <w:pPr>
        <w:ind w:firstLine="708"/>
      </w:pPr>
      <w:r w:rsidRPr="00B2008F">
        <w:t>Виды контроля: текущий, тематический, итоговый. Итоговый контроль проводится как оценка результатов обучения за достаточно большой промежуток времени — четверть, полугодие, год. Итоговые контрольные проводятся таким образом 4 раза в год: в конце первой, второй, третьей и четвертой четверти учебного года.</w:t>
      </w:r>
    </w:p>
    <w:p w:rsidR="00136E9A" w:rsidRPr="00B2008F" w:rsidRDefault="005E5063" w:rsidP="00A14330">
      <w:pPr>
        <w:rPr>
          <w:b/>
        </w:rPr>
      </w:pPr>
      <w:proofErr w:type="spellStart"/>
      <w:r w:rsidRPr="00B2008F">
        <w:rPr>
          <w:b/>
        </w:rPr>
        <w:t>Об</w:t>
      </w:r>
      <w:r w:rsidR="00136E9A" w:rsidRPr="00B2008F">
        <w:rPr>
          <w:b/>
        </w:rPr>
        <w:t>учащиеся</w:t>
      </w:r>
      <w:proofErr w:type="spellEnd"/>
      <w:r w:rsidR="00136E9A" w:rsidRPr="00B2008F">
        <w:rPr>
          <w:b/>
        </w:rPr>
        <w:t> должны знать:</w:t>
      </w:r>
    </w:p>
    <w:p w:rsidR="00136E9A" w:rsidRPr="00B2008F" w:rsidRDefault="005E5063" w:rsidP="00A14330">
      <w:r w:rsidRPr="00B2008F">
        <w:t>-</w:t>
      </w:r>
      <w:r w:rsidR="00136E9A" w:rsidRPr="00B2008F">
        <w:t>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</w:p>
    <w:p w:rsidR="00136E9A" w:rsidRPr="00B2008F" w:rsidRDefault="005E5063" w:rsidP="00A14330">
      <w:r w:rsidRPr="00B2008F">
        <w:t>-</w:t>
      </w:r>
      <w:r w:rsidR="00136E9A" w:rsidRPr="00B2008F">
        <w:t>названия и важнейшие отличительные признаки изученных грибов, растений, насекомых, птиц, зверей и других животных;</w:t>
      </w:r>
    </w:p>
    <w:p w:rsidR="00136E9A" w:rsidRPr="00B2008F" w:rsidRDefault="005E5063" w:rsidP="00A14330">
      <w:r w:rsidRPr="00B2008F">
        <w:t>-</w:t>
      </w:r>
      <w:r w:rsidR="00136E9A" w:rsidRPr="00B2008F">
        <w:t>некоторые экологические связи в природе;</w:t>
      </w:r>
    </w:p>
    <w:p w:rsidR="00136E9A" w:rsidRPr="00B2008F" w:rsidRDefault="005E5063" w:rsidP="00A14330">
      <w:r w:rsidRPr="00B2008F">
        <w:t>-</w:t>
      </w:r>
      <w:r w:rsidR="00136E9A" w:rsidRPr="00B2008F">
        <w:t>особенности сезонного труда людей и его зависимость от сезонных изменений в природе;</w:t>
      </w:r>
    </w:p>
    <w:p w:rsidR="00136E9A" w:rsidRPr="00B2008F" w:rsidRDefault="005E5063" w:rsidP="00A14330">
      <w:r w:rsidRPr="00B2008F">
        <w:t>-</w:t>
      </w:r>
      <w:r w:rsidR="00136E9A" w:rsidRPr="00B2008F">
        <w:t>изученные правила поведения в природе;</w:t>
      </w:r>
    </w:p>
    <w:p w:rsidR="00136E9A" w:rsidRPr="00B2008F" w:rsidRDefault="005E5063" w:rsidP="00A14330">
      <w:r w:rsidRPr="00B2008F">
        <w:t>-</w:t>
      </w:r>
      <w:r w:rsidR="00136E9A" w:rsidRPr="00B2008F">
        <w:t>особенности охраны здоровья в разное время года;</w:t>
      </w:r>
    </w:p>
    <w:p w:rsidR="00136E9A" w:rsidRPr="00B2008F" w:rsidRDefault="005E5063" w:rsidP="00A14330">
      <w:r w:rsidRPr="00B2008F">
        <w:t>-</w:t>
      </w:r>
      <w:r w:rsidR="00136E9A" w:rsidRPr="00B2008F">
        <w:t>народные названия месяцев;</w:t>
      </w:r>
    </w:p>
    <w:p w:rsidR="00136E9A" w:rsidRPr="00B2008F" w:rsidRDefault="005E5063" w:rsidP="00A14330">
      <w:r w:rsidRPr="00B2008F">
        <w:t>-</w:t>
      </w:r>
      <w:r w:rsidR="00136E9A" w:rsidRPr="00B2008F">
        <w:t>народные приметы и присловья о временах года;</w:t>
      </w:r>
    </w:p>
    <w:p w:rsidR="00136E9A" w:rsidRPr="00B2008F" w:rsidRDefault="005E5063" w:rsidP="00A14330">
      <w:r w:rsidRPr="00B2008F">
        <w:t>-</w:t>
      </w:r>
      <w:proofErr w:type="spellStart"/>
      <w:r w:rsidR="00136E9A" w:rsidRPr="00B2008F">
        <w:t>дни-погодоуказатели</w:t>
      </w:r>
      <w:proofErr w:type="spellEnd"/>
      <w:r w:rsidR="00136E9A" w:rsidRPr="00B2008F">
        <w:t>, характерные для климата своего края;</w:t>
      </w:r>
    </w:p>
    <w:p w:rsidR="00136E9A" w:rsidRPr="00B2008F" w:rsidRDefault="005E5063" w:rsidP="00A14330">
      <w:r w:rsidRPr="00B2008F">
        <w:t>-</w:t>
      </w:r>
      <w:r w:rsidR="00136E9A" w:rsidRPr="00B2008F">
        <w:t>главные календарные праздники народов своего края.</w:t>
      </w:r>
    </w:p>
    <w:p w:rsidR="00136E9A" w:rsidRPr="00B2008F" w:rsidRDefault="00136E9A" w:rsidP="00A14330">
      <w:pPr>
        <w:rPr>
          <w:b/>
        </w:rPr>
      </w:pPr>
      <w:r w:rsidRPr="00B2008F">
        <w:rPr>
          <w:b/>
        </w:rPr>
        <w:lastRenderedPageBreak/>
        <w:t>Учащиеся должны уметь:</w:t>
      </w:r>
    </w:p>
    <w:p w:rsidR="00136E9A" w:rsidRPr="00B2008F" w:rsidRDefault="005E5063" w:rsidP="00A14330">
      <w:r w:rsidRPr="00B2008F">
        <w:t>-</w:t>
      </w:r>
      <w:r w:rsidR="00136E9A" w:rsidRPr="00B2008F">
        <w:t>проводить наблюдения в природе по заданиям учебника;</w:t>
      </w:r>
    </w:p>
    <w:p w:rsidR="00136E9A" w:rsidRPr="00B2008F" w:rsidRDefault="005E5063" w:rsidP="00A14330">
      <w:r w:rsidRPr="00B2008F">
        <w:t>-</w:t>
      </w:r>
      <w:r w:rsidR="00136E9A" w:rsidRPr="00B2008F">
        <w:t>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136E9A" w:rsidRPr="00B2008F" w:rsidRDefault="005E5063" w:rsidP="00A14330">
      <w:r w:rsidRPr="00B2008F">
        <w:t>-</w:t>
      </w:r>
      <w:r w:rsidR="00136E9A" w:rsidRPr="00B2008F">
        <w:t>объяснять на примерах некоторые экологические связи;</w:t>
      </w:r>
    </w:p>
    <w:p w:rsidR="00136E9A" w:rsidRPr="00B2008F" w:rsidRDefault="005E5063" w:rsidP="00A14330">
      <w:r w:rsidRPr="00B2008F">
        <w:t>-</w:t>
      </w:r>
      <w:r w:rsidR="00136E9A" w:rsidRPr="00B2008F">
        <w:t>выполнять изученные правила поведения в природе;</w:t>
      </w:r>
    </w:p>
    <w:p w:rsidR="00136E9A" w:rsidRPr="00B2008F" w:rsidRDefault="005E5063" w:rsidP="00A14330">
      <w:r w:rsidRPr="00B2008F">
        <w:t>-</w:t>
      </w:r>
      <w:r w:rsidR="00136E9A" w:rsidRPr="00B2008F">
        <w:t>выполнять правила охраны здоровья в разное время года;</w:t>
      </w:r>
    </w:p>
    <w:p w:rsidR="00136E9A" w:rsidRPr="00B2008F" w:rsidRDefault="005E5063" w:rsidP="00A14330">
      <w:r w:rsidRPr="00B2008F">
        <w:t>-</w:t>
      </w:r>
      <w:r w:rsidR="00136E9A" w:rsidRPr="00B2008F">
        <w:t>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136E9A" w:rsidRPr="00B2008F" w:rsidRDefault="005E5063" w:rsidP="00A14330">
      <w:r w:rsidRPr="00B2008F">
        <w:t>-</w:t>
      </w:r>
      <w:r w:rsidR="00136E9A" w:rsidRPr="00B2008F">
        <w:t>загадывать и отгадывать загадки народов своего края о явлениях живой и неживой природы;</w:t>
      </w:r>
    </w:p>
    <w:p w:rsidR="00136E9A" w:rsidRPr="00B2008F" w:rsidRDefault="005E5063" w:rsidP="00A14330">
      <w:r w:rsidRPr="00B2008F">
        <w:t>-</w:t>
      </w:r>
      <w:r w:rsidR="00136E9A" w:rsidRPr="00B2008F">
        <w:t>рассказывать 2—3 сказки о животных из устного творчества народов своего края.</w:t>
      </w:r>
    </w:p>
    <w:p w:rsidR="009A4275" w:rsidRPr="00B2008F" w:rsidRDefault="009A4275" w:rsidP="00A14330"/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7F1661" w:rsidRDefault="007F1661" w:rsidP="00A14330">
      <w:pPr>
        <w:jc w:val="center"/>
        <w:rPr>
          <w:b/>
        </w:rPr>
      </w:pPr>
    </w:p>
    <w:p w:rsidR="00032D0A" w:rsidRPr="00B2008F" w:rsidRDefault="00032D0A" w:rsidP="00A14330">
      <w:pPr>
        <w:jc w:val="center"/>
        <w:rPr>
          <w:b/>
        </w:rPr>
      </w:pPr>
      <w:r w:rsidRPr="00B2008F">
        <w:rPr>
          <w:b/>
        </w:rPr>
        <w:lastRenderedPageBreak/>
        <w:t>Аннотация к рабочей программе</w:t>
      </w:r>
      <w:r w:rsidRPr="00B2008F">
        <w:rPr>
          <w:b/>
        </w:rPr>
        <w:br/>
        <w:t xml:space="preserve"> предмета «Окружающий мир»</w:t>
      </w:r>
    </w:p>
    <w:p w:rsidR="00032D0A" w:rsidRPr="00B2008F" w:rsidRDefault="00032D0A" w:rsidP="00032D0A">
      <w:r w:rsidRPr="00B2008F">
        <w:rPr>
          <w:b/>
        </w:rPr>
        <w:t>Класс: 3</w:t>
      </w:r>
    </w:p>
    <w:p w:rsidR="00032D0A" w:rsidRPr="00B2008F" w:rsidRDefault="00032D0A" w:rsidP="00032D0A">
      <w:r w:rsidRPr="00B2008F">
        <w:t>Рабочая программа составлена на основе  примерной и авторской программы начального общего образования по окружающему миру Плешаков А. А., Новицкая М. Ю., входящей в Образовательную систему «Перспектива» в соответствии с обязательным минимумом содержания  к оснащению образовательного процесса учебных предметов федерального компонента государственного стандарта общего образования.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032D0A" w:rsidRPr="00B2008F" w:rsidRDefault="00032D0A" w:rsidP="00032D0A">
      <w:r w:rsidRPr="00B2008F">
        <w:t xml:space="preserve">государственным стандартом по окружающему миру для начальной школы и на основе </w:t>
      </w:r>
    </w:p>
    <w:p w:rsidR="00032D0A" w:rsidRPr="00921283" w:rsidRDefault="00032D0A" w:rsidP="000544CA">
      <w:pPr>
        <w:ind w:firstLine="708"/>
      </w:pPr>
      <w:r w:rsidRPr="00B2008F">
        <w:t xml:space="preserve">Программа рассчитана на изучение окружающего мира  2 часа в неделю, всего 68 часов в учебном </w:t>
      </w:r>
      <w:r w:rsidRPr="00921283">
        <w:t>году.</w:t>
      </w:r>
    </w:p>
    <w:p w:rsidR="000A72AF" w:rsidRPr="00921283" w:rsidRDefault="00136E9A" w:rsidP="00921283">
      <w:pPr>
        <w:rPr>
          <w:b/>
        </w:rPr>
      </w:pPr>
      <w:r w:rsidRPr="00921283">
        <w:rPr>
          <w:b/>
        </w:rPr>
        <w:t>Цели и задачи курса</w:t>
      </w:r>
      <w:r w:rsidR="000A72AF" w:rsidRPr="00921283">
        <w:rPr>
          <w:b/>
        </w:rPr>
        <w:t>:</w:t>
      </w:r>
    </w:p>
    <w:p w:rsidR="00136E9A" w:rsidRPr="00921283" w:rsidRDefault="00136E9A" w:rsidP="00921283">
      <w:r w:rsidRPr="00921283">
        <w:rPr>
          <w:b/>
        </w:rPr>
        <w:t>Цели</w:t>
      </w:r>
      <w:r w:rsidRPr="00921283">
        <w:t> изучения предмета «Окружающий мир» в начальной школе:</w:t>
      </w:r>
    </w:p>
    <w:p w:rsidR="00136E9A" w:rsidRPr="00B2008F" w:rsidRDefault="00136E9A" w:rsidP="000A72AF">
      <w:r w:rsidRPr="00B2008F"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36E9A" w:rsidRPr="00B2008F" w:rsidRDefault="00136E9A" w:rsidP="000A72AF">
      <w:r w:rsidRPr="00B2008F"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36E9A" w:rsidRPr="00B2008F" w:rsidRDefault="00136E9A" w:rsidP="000A72AF">
      <w:pPr>
        <w:rPr>
          <w:b/>
        </w:rPr>
      </w:pPr>
      <w:r w:rsidRPr="00B2008F">
        <w:rPr>
          <w:b/>
        </w:rPr>
        <w:t>Задачи</w:t>
      </w:r>
      <w:r w:rsidR="000A72AF" w:rsidRPr="00B2008F">
        <w:rPr>
          <w:b/>
        </w:rPr>
        <w:t>:</w:t>
      </w:r>
    </w:p>
    <w:p w:rsidR="00136E9A" w:rsidRPr="00B2008F" w:rsidRDefault="00136E9A" w:rsidP="000A72AF">
      <w:r w:rsidRPr="00B2008F"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36E9A" w:rsidRPr="00B2008F" w:rsidRDefault="00136E9A" w:rsidP="000A72AF">
      <w:r w:rsidRPr="00B2008F">
        <w:t>- осознание ребёнком ценности, целостности и многообразия окружающего мира, своего места в нём;</w:t>
      </w:r>
    </w:p>
    <w:p w:rsidR="00136E9A" w:rsidRPr="00B2008F" w:rsidRDefault="00136E9A" w:rsidP="000A72AF">
      <w:r w:rsidRPr="00B2008F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136E9A" w:rsidRPr="00B2008F" w:rsidRDefault="00136E9A" w:rsidP="000A72AF">
      <w:r w:rsidRPr="00B2008F"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36E9A" w:rsidRPr="00921283" w:rsidRDefault="00136E9A" w:rsidP="00921283">
      <w:r w:rsidRPr="00B2008F">
        <w:t>Программа по предмету «</w:t>
      </w:r>
      <w:r w:rsidR="00A14330" w:rsidRPr="00B2008F">
        <w:t>Окружающий мир» рассчитана в 3</w:t>
      </w:r>
      <w:r w:rsidRPr="00B2008F">
        <w:t xml:space="preserve"> классе на 68 часов в год (в неделю 2 </w:t>
      </w:r>
      <w:r w:rsidRPr="00921283">
        <w:t>часа, 34 учебные недели).</w:t>
      </w:r>
    </w:p>
    <w:p w:rsidR="00A14330" w:rsidRPr="00921283" w:rsidRDefault="00A14330" w:rsidP="00921283">
      <w:pPr>
        <w:rPr>
          <w:b/>
        </w:rPr>
      </w:pPr>
      <w:r w:rsidRPr="00921283">
        <w:rPr>
          <w:b/>
        </w:rPr>
        <w:t>УМК:</w:t>
      </w:r>
    </w:p>
    <w:p w:rsidR="003C6687" w:rsidRPr="00B2008F" w:rsidRDefault="003C6687" w:rsidP="003C6687">
      <w:r w:rsidRPr="00B2008F">
        <w:t>1. Окружающий мир. Учебник. 3 класс. В 2-х частях. Плешаков А.А., Новицкая М.Ю.</w:t>
      </w:r>
    </w:p>
    <w:p w:rsidR="003C6687" w:rsidRPr="00B2008F" w:rsidRDefault="003C6687" w:rsidP="003C6687">
      <w:r w:rsidRPr="00B2008F">
        <w:t>2. Окружающий мир. Предметная линия учебников «Перспектива». Рабочие программы. 1-4 классы Плешаков А.А., Новицкая М.Ю.</w:t>
      </w:r>
    </w:p>
    <w:p w:rsidR="003C6687" w:rsidRPr="00B2008F" w:rsidRDefault="003C6687" w:rsidP="003C6687">
      <w:r w:rsidRPr="00B2008F">
        <w:t>3. Окружающий мир. Методическое пособие с поурочными разработками. 3 класс</w:t>
      </w:r>
      <w:r w:rsidR="000A72AF" w:rsidRPr="00B2008F">
        <w:t xml:space="preserve"> </w:t>
      </w:r>
      <w:r w:rsidRPr="00B2008F">
        <w:t xml:space="preserve">Новицкая М.Ю., </w:t>
      </w:r>
      <w:proofErr w:type="spellStart"/>
      <w:r w:rsidRPr="00B2008F">
        <w:t>Белянкова</w:t>
      </w:r>
      <w:proofErr w:type="spellEnd"/>
      <w:r w:rsidRPr="00B2008F">
        <w:t xml:space="preserve"> Н.М. и др.</w:t>
      </w:r>
    </w:p>
    <w:p w:rsidR="001B221A" w:rsidRPr="00B2008F" w:rsidRDefault="001B221A" w:rsidP="001B221A">
      <w:pPr>
        <w:rPr>
          <w:b/>
        </w:rPr>
      </w:pPr>
      <w:r w:rsidRPr="00B2008F">
        <w:rPr>
          <w:b/>
        </w:rPr>
        <w:t>Основные разделы (темы) содержания:</w:t>
      </w:r>
    </w:p>
    <w:p w:rsidR="001B221A" w:rsidRPr="00B2008F" w:rsidRDefault="001B221A" w:rsidP="001B221A">
      <w:r w:rsidRPr="00B2008F">
        <w:t>Введение (1ч)</w:t>
      </w:r>
    </w:p>
    <w:p w:rsidR="001B221A" w:rsidRPr="00B2008F" w:rsidRDefault="001B221A" w:rsidP="001B221A">
      <w:r w:rsidRPr="00B2008F">
        <w:t>Радость познания (13 ч)</w:t>
      </w:r>
    </w:p>
    <w:p w:rsidR="001B221A" w:rsidRPr="00B2008F" w:rsidRDefault="001B221A" w:rsidP="001B221A">
      <w:r w:rsidRPr="00B2008F">
        <w:t>Мир как дом (22 ч)</w:t>
      </w:r>
    </w:p>
    <w:p w:rsidR="001B221A" w:rsidRPr="00B2008F" w:rsidRDefault="001B221A" w:rsidP="001B221A">
      <w:r w:rsidRPr="00B2008F">
        <w:t>Дом как мир (2</w:t>
      </w:r>
      <w:r w:rsidR="003C6687" w:rsidRPr="00B2008F">
        <w:t>3</w:t>
      </w:r>
      <w:r w:rsidRPr="00B2008F">
        <w:t xml:space="preserve"> ч)</w:t>
      </w:r>
    </w:p>
    <w:p w:rsidR="00656D42" w:rsidRPr="00B2008F" w:rsidRDefault="001B221A" w:rsidP="001B221A">
      <w:r w:rsidRPr="00B2008F">
        <w:t>В поисках Всемирного наследия</w:t>
      </w:r>
      <w:r w:rsidR="003C6687" w:rsidRPr="00B2008F">
        <w:t xml:space="preserve"> (9</w:t>
      </w:r>
      <w:r w:rsidRPr="00B2008F">
        <w:t xml:space="preserve"> ч</w:t>
      </w:r>
      <w:r w:rsidR="003C6687" w:rsidRPr="00B2008F">
        <w:t>)</w:t>
      </w:r>
    </w:p>
    <w:p w:rsidR="00656D42" w:rsidRPr="00B2008F" w:rsidRDefault="003C6687" w:rsidP="000544CA">
      <w:pPr>
        <w:ind w:firstLine="708"/>
      </w:pPr>
      <w:r w:rsidRPr="00B2008F">
        <w:t>Виды контроля: текущий, тематический, итоговый. Итоговый контроль проводится как оценка результатов обучения за достаточно большой промежуток времени — четверть, полугодие, год. Итоговые контрольные проводятся таким образом 4 раза в год: в конце первой, второй, третьей и четвертой четверти учебного года.</w:t>
      </w:r>
    </w:p>
    <w:p w:rsidR="00D47F5A" w:rsidRPr="00B2008F" w:rsidRDefault="000A72AF" w:rsidP="00BB75BF">
      <w:pPr>
        <w:rPr>
          <w:b/>
        </w:rPr>
      </w:pPr>
      <w:r w:rsidRPr="00B2008F">
        <w:rPr>
          <w:b/>
        </w:rPr>
        <w:t>Обучающийся б</w:t>
      </w:r>
      <w:r w:rsidR="00D47F5A" w:rsidRPr="00B2008F">
        <w:rPr>
          <w:b/>
        </w:rPr>
        <w:t xml:space="preserve">удет </w:t>
      </w:r>
      <w:r w:rsidRPr="00B2008F">
        <w:rPr>
          <w:b/>
        </w:rPr>
        <w:t>знать:</w:t>
      </w:r>
    </w:p>
    <w:p w:rsidR="00921283" w:rsidRPr="00921283" w:rsidRDefault="00D47F5A" w:rsidP="00921283">
      <w:pPr>
        <w:jc w:val="both"/>
      </w:pPr>
      <w:r w:rsidRPr="00921283">
        <w:t>- овладение основами гражданской идентичности лич</w:t>
      </w:r>
      <w:r w:rsidR="00921283" w:rsidRPr="00921283">
        <w:t>ности в форме осознания «Я» как</w:t>
      </w:r>
    </w:p>
    <w:p w:rsidR="00D47F5A" w:rsidRPr="00921283" w:rsidRDefault="00D47F5A" w:rsidP="00921283">
      <w:pPr>
        <w:jc w:val="both"/>
      </w:pPr>
      <w:r w:rsidRPr="00921283">
        <w:t>гражданина России, знающего и любящего ее природу и культуру;</w:t>
      </w:r>
    </w:p>
    <w:p w:rsidR="00D47F5A" w:rsidRPr="00921283" w:rsidRDefault="00D47F5A" w:rsidP="00921283">
      <w:pPr>
        <w:jc w:val="both"/>
      </w:pPr>
      <w:r w:rsidRPr="00921283">
        <w:t>- проявление чувства гордости за свою Родину, в том числе ч</w:t>
      </w:r>
      <w:r w:rsidR="00921283" w:rsidRPr="00921283">
        <w:t xml:space="preserve">ерез знакомство с отечественным </w:t>
      </w:r>
      <w:r w:rsidRPr="00921283">
        <w:t>наследием, входящим в Список ЮНЕСКО;</w:t>
      </w:r>
    </w:p>
    <w:p w:rsidR="00D47F5A" w:rsidRPr="00921283" w:rsidRDefault="00D47F5A" w:rsidP="00921283">
      <w:pPr>
        <w:jc w:val="both"/>
      </w:pPr>
      <w:r w:rsidRPr="00921283">
        <w:t>- 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D47F5A" w:rsidRPr="00921283" w:rsidRDefault="00D47F5A" w:rsidP="00921283">
      <w:pPr>
        <w:jc w:val="both"/>
      </w:pPr>
      <w:r w:rsidRPr="00921283"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D47F5A" w:rsidRPr="00921283" w:rsidRDefault="00D47F5A" w:rsidP="00921283">
      <w:pPr>
        <w:jc w:val="both"/>
      </w:pPr>
      <w:r w:rsidRPr="00921283">
        <w:lastRenderedPageBreak/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D47F5A" w:rsidRPr="00921283" w:rsidRDefault="00D47F5A" w:rsidP="00921283">
      <w:pPr>
        <w:jc w:val="both"/>
      </w:pPr>
      <w:r w:rsidRPr="00921283">
        <w:t>- представление о необходимости бережного, уважительного отношения к культуре разных народов  России и народов мира, выступающей в разнообразных культурных формах семейных традиций;</w:t>
      </w:r>
    </w:p>
    <w:p w:rsidR="00D47F5A" w:rsidRPr="00921283" w:rsidRDefault="00D47F5A" w:rsidP="00921283">
      <w:pPr>
        <w:jc w:val="both"/>
      </w:pPr>
      <w:r w:rsidRPr="00921283"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D47F5A" w:rsidRPr="00921283" w:rsidRDefault="00D47F5A" w:rsidP="00921283">
      <w:pPr>
        <w:jc w:val="both"/>
      </w:pPr>
      <w:r w:rsidRPr="00921283">
        <w:t>- внутренняя позиция школьника на уровне осознания и принятия образца прилежного ученика;</w:t>
      </w:r>
    </w:p>
    <w:p w:rsidR="00D47F5A" w:rsidRPr="00921283" w:rsidRDefault="00D47F5A" w:rsidP="00921283">
      <w:pPr>
        <w:jc w:val="both"/>
      </w:pPr>
      <w:r w:rsidRPr="00921283">
        <w:t>- мотивы учебной деятельности (учебно-познавательные, социальные);</w:t>
      </w:r>
    </w:p>
    <w:p w:rsidR="00D47F5A" w:rsidRPr="00921283" w:rsidRDefault="00D47F5A" w:rsidP="00921283">
      <w:pPr>
        <w:jc w:val="both"/>
      </w:pPr>
      <w:r w:rsidRPr="00921283">
        <w:t>- интерес к новому учебному материалу, способам решения задач и пр.;</w:t>
      </w:r>
    </w:p>
    <w:p w:rsidR="00D47F5A" w:rsidRPr="00921283" w:rsidRDefault="00D47F5A" w:rsidP="00921283">
      <w:pPr>
        <w:jc w:val="both"/>
      </w:pPr>
      <w:r w:rsidRPr="00921283">
        <w:t>- готовность к  бережному и уважительному отношению к живой и неживой природе, окружающим людям*;</w:t>
      </w:r>
    </w:p>
    <w:p w:rsidR="00D47F5A" w:rsidRPr="00921283" w:rsidRDefault="00D47F5A" w:rsidP="00921283">
      <w:pPr>
        <w:jc w:val="both"/>
      </w:pPr>
      <w:r w:rsidRPr="00921283">
        <w:t>-личностная ответственность за свои поступки, сохранность объектов природы, необходимых для будущего  России*;</w:t>
      </w:r>
    </w:p>
    <w:p w:rsidR="00D47F5A" w:rsidRPr="00921283" w:rsidRDefault="00D47F5A" w:rsidP="00921283">
      <w:pPr>
        <w:jc w:val="both"/>
      </w:pPr>
      <w:r w:rsidRPr="00921283"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D47F5A" w:rsidRPr="00921283" w:rsidRDefault="00D47F5A" w:rsidP="00921283">
      <w:pPr>
        <w:jc w:val="both"/>
      </w:pPr>
      <w:r w:rsidRPr="00921283">
        <w:t>- понимание и сопереживание чувствам других людей на основе знакомства с основами семейной жизни*;</w:t>
      </w:r>
    </w:p>
    <w:p w:rsidR="00D47F5A" w:rsidRPr="00921283" w:rsidRDefault="00D47F5A" w:rsidP="00921283">
      <w:pPr>
        <w:jc w:val="both"/>
      </w:pPr>
      <w:r w:rsidRPr="00921283">
        <w:t>- представление об этических нормах через формулирование правил экологической и семейной этики;</w:t>
      </w:r>
    </w:p>
    <w:p w:rsidR="00D47F5A" w:rsidRPr="00921283" w:rsidRDefault="00D47F5A" w:rsidP="00921283">
      <w:pPr>
        <w:jc w:val="both"/>
      </w:pPr>
      <w:r w:rsidRPr="00921283">
        <w:t>- 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D47F5A" w:rsidRPr="00921283" w:rsidRDefault="00D47F5A" w:rsidP="00921283">
      <w:pPr>
        <w:jc w:val="both"/>
      </w:pPr>
      <w:r w:rsidRPr="00921283">
        <w:t>- потребность сотрудничества со взрослыми и сверстниками в разных ситуациях;</w:t>
      </w:r>
    </w:p>
    <w:p w:rsidR="00D47F5A" w:rsidRPr="00921283" w:rsidRDefault="00D47F5A" w:rsidP="00921283">
      <w:pPr>
        <w:jc w:val="both"/>
      </w:pPr>
      <w:r w:rsidRPr="00921283"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D47F5A" w:rsidRPr="00921283" w:rsidRDefault="00D47F5A" w:rsidP="00921283">
      <w:pPr>
        <w:jc w:val="both"/>
      </w:pPr>
      <w:r w:rsidRPr="00921283">
        <w:t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F40E61" w:rsidRPr="00F40E61" w:rsidRDefault="000A72AF" w:rsidP="00F40E61">
      <w:pPr>
        <w:shd w:val="clear" w:color="auto" w:fill="FFFFFF"/>
        <w:rPr>
          <w:color w:val="181818"/>
        </w:rPr>
      </w:pPr>
      <w:r w:rsidRPr="00B2008F">
        <w:rPr>
          <w:b/>
          <w:bCs/>
          <w:color w:val="000000"/>
        </w:rPr>
        <w:t>Обучающиеся будет уметь</w:t>
      </w:r>
      <w:r w:rsidR="00F40E61" w:rsidRPr="00B2008F">
        <w:rPr>
          <w:b/>
          <w:bCs/>
          <w:color w:val="000000"/>
        </w:rPr>
        <w:t>: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методы исследования (наблюдение, опыт, определение природных объектов, измерение, моделирование);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</w:t>
      </w:r>
      <w:r w:rsidRPr="00F40E61">
        <w:rPr>
          <w:b/>
          <w:bCs/>
          <w:color w:val="000000"/>
        </w:rPr>
        <w:t> </w:t>
      </w:r>
      <w:r w:rsidRPr="00F40E61">
        <w:rPr>
          <w:color w:val="000000"/>
        </w:rPr>
        <w:t>тип справочной и научно-познавательной литературы;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-работать с планом местности и его видами, с масштабом;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-ориентироваться относительно сторон света;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-показывать на глобусе и карте материки и океаны, узнавать</w:t>
      </w:r>
      <w:r w:rsidRPr="00F40E61">
        <w:rPr>
          <w:b/>
          <w:bCs/>
          <w:color w:val="000000"/>
        </w:rPr>
        <w:t> </w:t>
      </w:r>
      <w:r w:rsidRPr="00F40E61">
        <w:rPr>
          <w:color w:val="000000"/>
        </w:rPr>
        <w:t>материки и части света по силуэтам;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правила ответственного туризма;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правила пользования личным и общественным транспортом;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 номера телефонов для вызова «скорой помощи», милиции, пожарной части;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-приводить примеры веществ, узнавать вещества по описанию, устно описывать знакомые вещества;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строение Солнечной системы и названия планет;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свойства воздуха, понимать природу его движения в атмосфере;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-показывать на карте водные объекты;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свойства воды и круговорот воды в природе;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свойства полезных ископаемых и определять их значение для человека;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-приводить примеры растений каждой группы: водоросли, мхи, папоротники, хвойные, лиственные и цветковые растения;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lastRenderedPageBreak/>
        <w:t>-характеризовать природные сообщества на примере леса;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природное сообщество луга как пример единства живого и неживого;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 взаимосвязи живого и неживого в природных сообществах;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правила совместной жизни в общем доме, в общении с соседями, земляками, незнакомыми людьми;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традиции гостеприимства и стремиться соблюдать их в соответствующих ситуациях;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 терминологию родства в применении к членам своей семьи;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 значение своего имени;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функции систем внутренних органов человека и каждого из органов;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основные правила гигиены;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функции органов чувств как источников информации об окружающем мире;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-оказывать себе и другим людям первую помощь;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9A4275" w:rsidRPr="00B2008F" w:rsidRDefault="009A4275" w:rsidP="00BB75BF"/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7F1661" w:rsidRDefault="007F1661" w:rsidP="009A4275">
      <w:pPr>
        <w:jc w:val="center"/>
        <w:rPr>
          <w:b/>
        </w:rPr>
      </w:pPr>
    </w:p>
    <w:p w:rsidR="009A4275" w:rsidRPr="00B2008F" w:rsidRDefault="009A4275" w:rsidP="009A4275">
      <w:pPr>
        <w:jc w:val="center"/>
        <w:rPr>
          <w:b/>
        </w:rPr>
      </w:pPr>
      <w:r w:rsidRPr="00B2008F">
        <w:rPr>
          <w:b/>
        </w:rPr>
        <w:lastRenderedPageBreak/>
        <w:t>Аннотация к рабочей программе</w:t>
      </w:r>
      <w:r w:rsidRPr="00B2008F">
        <w:rPr>
          <w:b/>
        </w:rPr>
        <w:br/>
        <w:t xml:space="preserve"> предмета «Окружающий мир»</w:t>
      </w:r>
    </w:p>
    <w:p w:rsidR="009A4275" w:rsidRPr="00B2008F" w:rsidRDefault="009A4275" w:rsidP="009A4275">
      <w:r w:rsidRPr="00B2008F">
        <w:rPr>
          <w:b/>
        </w:rPr>
        <w:t>Класс: 4</w:t>
      </w:r>
    </w:p>
    <w:p w:rsidR="009A4275" w:rsidRPr="00B2008F" w:rsidRDefault="009A4275" w:rsidP="009A4275">
      <w:r w:rsidRPr="00B2008F">
        <w:t>Рабочая программа составлена на основе  примерной и авторской программы начального общего образования по окружающему миру Плешаков А. А., Новицкая М. Ю., входящей в Образовательную систему «Перспектива» в соответствии с обязательным минимумом содержания  к оснащению образовательного процесса учебных предметов федерального компонента государственного стандарта общего образования.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9A4275" w:rsidRPr="00B2008F" w:rsidRDefault="009A4275" w:rsidP="009A4275">
      <w:r w:rsidRPr="00B2008F">
        <w:t xml:space="preserve">государственным стандартом по окружающему миру для начальной школы и на основе </w:t>
      </w:r>
    </w:p>
    <w:p w:rsidR="009A4275" w:rsidRPr="0096212B" w:rsidRDefault="009A4275" w:rsidP="000544CA">
      <w:pPr>
        <w:ind w:firstLine="708"/>
      </w:pPr>
      <w:r w:rsidRPr="00B2008F">
        <w:t xml:space="preserve">Программа рассчитана на изучение окружающего мира  2 часа в неделю, всего 68 часов в учебном </w:t>
      </w:r>
      <w:r w:rsidRPr="0096212B">
        <w:t>году.</w:t>
      </w:r>
    </w:p>
    <w:p w:rsidR="009A4275" w:rsidRPr="0096212B" w:rsidRDefault="009A4275" w:rsidP="0096212B">
      <w:pPr>
        <w:rPr>
          <w:b/>
        </w:rPr>
      </w:pPr>
      <w:r w:rsidRPr="0096212B">
        <w:rPr>
          <w:b/>
        </w:rPr>
        <w:t>Цели и задачи курса</w:t>
      </w:r>
    </w:p>
    <w:p w:rsidR="009A4275" w:rsidRPr="0096212B" w:rsidRDefault="009A4275" w:rsidP="0096212B">
      <w:r w:rsidRPr="0096212B">
        <w:rPr>
          <w:b/>
        </w:rPr>
        <w:t>Цели</w:t>
      </w:r>
      <w:r w:rsidRPr="0096212B">
        <w:t> изучения предмета «Окружающий мир» в начальной школе:</w:t>
      </w:r>
    </w:p>
    <w:p w:rsidR="009A4275" w:rsidRPr="00B2008F" w:rsidRDefault="009A4275" w:rsidP="000A72AF">
      <w:r w:rsidRPr="00B2008F"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A4275" w:rsidRPr="00B2008F" w:rsidRDefault="009A4275" w:rsidP="000A72AF">
      <w:r w:rsidRPr="00B2008F"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A4275" w:rsidRPr="00B2008F" w:rsidRDefault="009A4275" w:rsidP="000A72AF">
      <w:pPr>
        <w:rPr>
          <w:b/>
        </w:rPr>
      </w:pPr>
      <w:r w:rsidRPr="00B2008F">
        <w:rPr>
          <w:b/>
        </w:rPr>
        <w:t>Задачи</w:t>
      </w:r>
      <w:r w:rsidR="000A72AF" w:rsidRPr="00B2008F">
        <w:rPr>
          <w:b/>
        </w:rPr>
        <w:t>:</w:t>
      </w:r>
    </w:p>
    <w:p w:rsidR="009A4275" w:rsidRPr="00B2008F" w:rsidRDefault="009A4275" w:rsidP="000A72AF">
      <w:r w:rsidRPr="00B2008F"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A4275" w:rsidRPr="00B2008F" w:rsidRDefault="009A4275" w:rsidP="000A72AF">
      <w:r w:rsidRPr="00B2008F">
        <w:t>- осознание ребёнком ценности, целостности и многообразия окружающего мира, своего места в нём;</w:t>
      </w:r>
    </w:p>
    <w:p w:rsidR="009A4275" w:rsidRPr="00B2008F" w:rsidRDefault="009A4275" w:rsidP="000A72AF">
      <w:r w:rsidRPr="00B2008F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9A4275" w:rsidRPr="00B2008F" w:rsidRDefault="009A4275" w:rsidP="000A72AF">
      <w:r w:rsidRPr="00B2008F"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A4275" w:rsidRPr="00B2008F" w:rsidRDefault="009A4275" w:rsidP="000A72AF">
      <w:r w:rsidRPr="00B2008F">
        <w:t>Программа по предмету «</w:t>
      </w:r>
      <w:r w:rsidR="00F81CD1" w:rsidRPr="00B2008F">
        <w:t>Окружающий мир» рассчитана в 4</w:t>
      </w:r>
      <w:r w:rsidRPr="00B2008F">
        <w:t xml:space="preserve"> классе на 68 часов в год (в неделю 2 часа, 34 учебные недели).</w:t>
      </w:r>
    </w:p>
    <w:p w:rsidR="009A4275" w:rsidRPr="00B2008F" w:rsidRDefault="009A4275" w:rsidP="009A4275">
      <w:pPr>
        <w:rPr>
          <w:b/>
        </w:rPr>
      </w:pPr>
      <w:r w:rsidRPr="00B2008F">
        <w:rPr>
          <w:b/>
        </w:rPr>
        <w:t>УМК:</w:t>
      </w:r>
    </w:p>
    <w:p w:rsidR="009A4275" w:rsidRPr="00B2008F" w:rsidRDefault="009A4275" w:rsidP="009A4275">
      <w:r w:rsidRPr="00B2008F">
        <w:t>1. Окружающий мир. Учебник. 4 класс. В 2-х частях. Плешаков А.А., Новицкая М.Ю.</w:t>
      </w:r>
    </w:p>
    <w:p w:rsidR="009A4275" w:rsidRPr="00B2008F" w:rsidRDefault="009A4275" w:rsidP="009A4275">
      <w:r w:rsidRPr="00B2008F">
        <w:t>2. Окружающий мир. Предметная линия учебников «Перспектива». Рабочие программы. 1-4 классы Плешаков А.А., Новицкая М.Ю.</w:t>
      </w:r>
    </w:p>
    <w:p w:rsidR="009A4275" w:rsidRPr="00B2008F" w:rsidRDefault="009A4275" w:rsidP="009A4275">
      <w:r w:rsidRPr="00B2008F">
        <w:t>3. Окружающий мир. Методическое пособие с поурочными разработками. 4 класс</w:t>
      </w:r>
      <w:r w:rsidRPr="00B2008F">
        <w:br/>
        <w:t xml:space="preserve">Новицкая М.Ю., </w:t>
      </w:r>
      <w:proofErr w:type="spellStart"/>
      <w:r w:rsidRPr="00B2008F">
        <w:t>Белянкова</w:t>
      </w:r>
      <w:proofErr w:type="spellEnd"/>
      <w:r w:rsidRPr="00B2008F">
        <w:t xml:space="preserve"> Н.М. и др.</w:t>
      </w:r>
    </w:p>
    <w:p w:rsidR="009A4275" w:rsidRPr="00B2008F" w:rsidRDefault="009A4275" w:rsidP="009A4275">
      <w:pPr>
        <w:rPr>
          <w:b/>
        </w:rPr>
      </w:pPr>
      <w:r w:rsidRPr="00B2008F">
        <w:rPr>
          <w:b/>
        </w:rPr>
        <w:t>Основные разделы (темы) содержания:</w:t>
      </w:r>
    </w:p>
    <w:p w:rsidR="000A72AF" w:rsidRPr="00B2008F" w:rsidRDefault="000A72AF" w:rsidP="000A72AF">
      <w:r w:rsidRPr="00B2008F">
        <w:t>Вводный урок (</w:t>
      </w:r>
      <w:r w:rsidR="00F81CD1" w:rsidRPr="00B2008F">
        <w:t>1 ч</w:t>
      </w:r>
      <w:r w:rsidRPr="00B2008F">
        <w:t>)</w:t>
      </w:r>
    </w:p>
    <w:p w:rsidR="00F81CD1" w:rsidRPr="00B2008F" w:rsidRDefault="00F81CD1" w:rsidP="000A72AF">
      <w:r w:rsidRPr="00B2008F">
        <w:t>Мы</w:t>
      </w:r>
      <w:r w:rsidR="001E2AD2" w:rsidRPr="00B2008F">
        <w:t xml:space="preserve"> — граждане единого Отечества (</w:t>
      </w:r>
      <w:r w:rsidRPr="00B2008F">
        <w:t>11 ч</w:t>
      </w:r>
      <w:r w:rsidR="001E2AD2" w:rsidRPr="00B2008F">
        <w:t>)</w:t>
      </w:r>
    </w:p>
    <w:p w:rsidR="00F81CD1" w:rsidRPr="00B2008F" w:rsidRDefault="001E2AD2" w:rsidP="000A72AF">
      <w:r w:rsidRPr="00B2008F">
        <w:t>По родным просторам (20 ч)</w:t>
      </w:r>
    </w:p>
    <w:p w:rsidR="00F81CD1" w:rsidRPr="00B2008F" w:rsidRDefault="001E2AD2" w:rsidP="000A72AF">
      <w:pPr>
        <w:rPr>
          <w:color w:val="01314B"/>
        </w:rPr>
      </w:pPr>
      <w:r w:rsidRPr="00B2008F">
        <w:t>Путешествие по реке времени (</w:t>
      </w:r>
      <w:r w:rsidR="00F81CD1" w:rsidRPr="00B2008F">
        <w:t>26 ч</w:t>
      </w:r>
      <w:r w:rsidRPr="00B2008F">
        <w:rPr>
          <w:bdr w:val="none" w:sz="0" w:space="0" w:color="auto" w:frame="1"/>
        </w:rPr>
        <w:t>)</w:t>
      </w:r>
    </w:p>
    <w:p w:rsidR="00D47F5A" w:rsidRDefault="001E2AD2" w:rsidP="001E2AD2">
      <w:r w:rsidRPr="00B2008F">
        <w:t>Мы строим будущее России (</w:t>
      </w:r>
      <w:r w:rsidR="00F81CD1" w:rsidRPr="00B2008F">
        <w:t>10 ч</w:t>
      </w:r>
      <w:r w:rsidRPr="00B2008F">
        <w:t>)</w:t>
      </w:r>
    </w:p>
    <w:p w:rsidR="000544CA" w:rsidRPr="00B2008F" w:rsidRDefault="000544CA" w:rsidP="000544CA">
      <w:pPr>
        <w:ind w:firstLine="708"/>
      </w:pPr>
      <w:r w:rsidRPr="00B2008F">
        <w:t>Виды контроля: текущий, тематический, итоговый. Итоговый контроль проводится как оценка результатов обучения за достаточно большой промежуток времени — четверть, полугодие, год. Итоговые контрольные проводятся таким образом 4 раза в год: в конце первой, второй, третьей и четвертой четверти учебного года.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b/>
          <w:bCs/>
          <w:color w:val="000000"/>
        </w:rPr>
        <w:t>Обучающиеся научатся: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-узнавать государственную символику Российской Федерации (герб, флаг, гимн);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-находить на карте мира Российскую Федерацию, на карте России Москву, свой регион, его главный город;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-приводить конкретные примеры прав ребёнка;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lastRenderedPageBreak/>
        <w:t>-называть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имя действующего Президента РФ и его полномочия как главы государственной власти;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-показывать на карте границы России, её крайние точки, местоположение географических объектов, заданных в учебниках;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-показывать на карте и называть государства, сопредельные России;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-знать об экологических проблемах России и предложениях экологов по охране природы;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-приводить примеры редких и исчезающих видов растений и животных своего края;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-соотносить исторические события с датами, даты с веком, в котором данное событие произошло;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-располагать дату изучаемого события на схеме «Река времени»;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-отличать подлинные исторические события от вымысла в народных преданиях и легендах;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-определять по карте местоположение древнейших русских городов;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дату (век) Крещения Руси;</w:t>
      </w:r>
    </w:p>
    <w:p w:rsidR="00F40E61" w:rsidRPr="00F40E61" w:rsidRDefault="00F40E61" w:rsidP="00F40E61">
      <w:pPr>
        <w:shd w:val="clear" w:color="auto" w:fill="F5F5F5"/>
        <w:spacing w:line="294" w:lineRule="atLeast"/>
        <w:rPr>
          <w:color w:val="181818"/>
        </w:rPr>
      </w:pPr>
      <w:r w:rsidRPr="00F40E61">
        <w:rPr>
          <w:b/>
          <w:bCs/>
          <w:color w:val="181818"/>
        </w:rPr>
        <w:t xml:space="preserve">Обучающиеся </w:t>
      </w:r>
      <w:r w:rsidR="0096212B">
        <w:rPr>
          <w:b/>
          <w:bCs/>
          <w:color w:val="181818"/>
        </w:rPr>
        <w:t>будут уметь</w:t>
      </w:r>
      <w:r w:rsidRPr="00F40E61">
        <w:rPr>
          <w:b/>
          <w:bCs/>
          <w:color w:val="181818"/>
        </w:rPr>
        <w:t>: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 xml:space="preserve">-характеризовать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</w:t>
      </w:r>
      <w:proofErr w:type="spellStart"/>
      <w:r w:rsidRPr="00F40E61">
        <w:rPr>
          <w:color w:val="000000"/>
        </w:rPr>
        <w:t>Боголюбского</w:t>
      </w:r>
      <w:proofErr w:type="spellEnd"/>
      <w:r w:rsidRPr="00F40E61">
        <w:rPr>
          <w:color w:val="000000"/>
        </w:rPr>
        <w:t>, Дмитрия Донского и Александра Невского, Ивана III, Ивана Грозного как первого царя Московской Руси);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города, положившие начало Золотому кольцу, и показывать их на карте;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дату (век) Куликовской битвы;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-перечислять основные преобразования в жизни страны во времена первых царей династии Романовых и в эпоху Петра I;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 xml:space="preserve">-приводить примеры деятельности великих соотечественников в </w:t>
      </w:r>
      <w:proofErr w:type="spellStart"/>
      <w:r w:rsidRPr="00F40E61">
        <w:rPr>
          <w:color w:val="000000"/>
        </w:rPr>
        <w:t>послепетровское</w:t>
      </w:r>
      <w:proofErr w:type="spellEnd"/>
      <w:r w:rsidRPr="00F40E61">
        <w:rPr>
          <w:color w:val="000000"/>
        </w:rPr>
        <w:t xml:space="preserve"> время (М. В. Ломоносов, А. В. Суворов, Ф. Ф. Ушаков);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памятники и памятные места Москвы и России, связанные с событиями и героями Отечественной войны 1812 г. (по выбору, в том числе в своём крае);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развитие промышленности в XIX в. (в том числе и в своём крае)*;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в общих чертах развитие театрального,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выбору)*;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основные исторические события начала XX в., в том числе на примерах памяти об этих событиях в своём крае (Первая мировая война, Октябрьский переворот 1917 г., Гражданская война);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жизнь и созидательную деятельность соотечественников в СССР до Великой Отечественной войны, в том числе в своём крае*;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lastRenderedPageBreak/>
        <w:t>-характеризовать основные особенности труда людей в тылу во время Великой Отечественной войны 1941—1945 гг.*;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-характеризовать созидательную деятельность наших соотечественников в послевоенные годы восстановления разрушенного войной народного хозяйства*;</w:t>
      </w:r>
    </w:p>
    <w:p w:rsidR="00F40E61" w:rsidRPr="00F40E61" w:rsidRDefault="00F40E61" w:rsidP="00F40E61">
      <w:pPr>
        <w:shd w:val="clear" w:color="auto" w:fill="FFFFFF"/>
        <w:spacing w:line="294" w:lineRule="atLeast"/>
        <w:rPr>
          <w:color w:val="181818"/>
        </w:rPr>
      </w:pPr>
      <w:r w:rsidRPr="00F40E61">
        <w:rPr>
          <w:color w:val="000000"/>
        </w:rPr>
        <w:t>-называть яркие явления в современной культурной жизни России, их значение для нашей страны и для других стран мира;</w:t>
      </w:r>
    </w:p>
    <w:p w:rsidR="003C6687" w:rsidRPr="00B2008F" w:rsidRDefault="00F40E61" w:rsidP="001E2AD2">
      <w:pPr>
        <w:shd w:val="clear" w:color="auto" w:fill="FFFFFF"/>
        <w:spacing w:line="294" w:lineRule="atLeast"/>
      </w:pPr>
      <w:r w:rsidRPr="00F40E61">
        <w:rPr>
          <w:color w:val="000000"/>
        </w:rPr>
        <w:t>-приводить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своём крае (городе, селе).</w:t>
      </w:r>
    </w:p>
    <w:p w:rsidR="00656D42" w:rsidRPr="00B2008F" w:rsidRDefault="00656D42" w:rsidP="00B2008F">
      <w:pPr>
        <w:ind w:left="-426"/>
      </w:pPr>
      <w:r w:rsidRPr="00B2008F">
        <w:t xml:space="preserve"> </w:t>
      </w:r>
    </w:p>
    <w:sectPr w:rsidR="00656D42" w:rsidRPr="00B2008F" w:rsidSect="00C130F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164"/>
    <w:multiLevelType w:val="hybridMultilevel"/>
    <w:tmpl w:val="29E46356"/>
    <w:lvl w:ilvl="0" w:tplc="B14C2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16C"/>
    <w:multiLevelType w:val="hybridMultilevel"/>
    <w:tmpl w:val="D588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CC2"/>
    <w:multiLevelType w:val="hybridMultilevel"/>
    <w:tmpl w:val="77B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764"/>
    <w:multiLevelType w:val="multilevel"/>
    <w:tmpl w:val="F73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33074"/>
    <w:multiLevelType w:val="multilevel"/>
    <w:tmpl w:val="1B3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318BC"/>
    <w:multiLevelType w:val="multilevel"/>
    <w:tmpl w:val="3FD2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6596"/>
    <w:multiLevelType w:val="multilevel"/>
    <w:tmpl w:val="8CC62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3FD3"/>
    <w:multiLevelType w:val="hybridMultilevel"/>
    <w:tmpl w:val="8740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410B"/>
    <w:multiLevelType w:val="hybridMultilevel"/>
    <w:tmpl w:val="A7DA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06E2"/>
    <w:multiLevelType w:val="multilevel"/>
    <w:tmpl w:val="8CC62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A41A3"/>
    <w:multiLevelType w:val="hybridMultilevel"/>
    <w:tmpl w:val="1360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75DA9"/>
    <w:multiLevelType w:val="multilevel"/>
    <w:tmpl w:val="D39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94D33"/>
    <w:multiLevelType w:val="multilevel"/>
    <w:tmpl w:val="C0D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D406C"/>
    <w:multiLevelType w:val="multilevel"/>
    <w:tmpl w:val="7862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EB2"/>
    <w:multiLevelType w:val="multilevel"/>
    <w:tmpl w:val="7358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63CB7"/>
    <w:multiLevelType w:val="hybridMultilevel"/>
    <w:tmpl w:val="9BE8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6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727E5"/>
    <w:rsid w:val="00032D0A"/>
    <w:rsid w:val="000544CA"/>
    <w:rsid w:val="000727E5"/>
    <w:rsid w:val="00094647"/>
    <w:rsid w:val="000A72AF"/>
    <w:rsid w:val="00136E9A"/>
    <w:rsid w:val="001B221A"/>
    <w:rsid w:val="001E2AD2"/>
    <w:rsid w:val="001F7058"/>
    <w:rsid w:val="003C6687"/>
    <w:rsid w:val="003E7763"/>
    <w:rsid w:val="00550935"/>
    <w:rsid w:val="005C3FBC"/>
    <w:rsid w:val="005E364C"/>
    <w:rsid w:val="005E5063"/>
    <w:rsid w:val="005F505D"/>
    <w:rsid w:val="00656D42"/>
    <w:rsid w:val="0067105C"/>
    <w:rsid w:val="007F1661"/>
    <w:rsid w:val="008E1C6D"/>
    <w:rsid w:val="008F5F14"/>
    <w:rsid w:val="00921283"/>
    <w:rsid w:val="009447FE"/>
    <w:rsid w:val="0096212B"/>
    <w:rsid w:val="009A4275"/>
    <w:rsid w:val="00A14330"/>
    <w:rsid w:val="00A60021"/>
    <w:rsid w:val="00B2008F"/>
    <w:rsid w:val="00BB75BF"/>
    <w:rsid w:val="00C130F6"/>
    <w:rsid w:val="00C73ACA"/>
    <w:rsid w:val="00CC0F44"/>
    <w:rsid w:val="00CE3C3F"/>
    <w:rsid w:val="00CF4BFB"/>
    <w:rsid w:val="00D47F5A"/>
    <w:rsid w:val="00F40E61"/>
    <w:rsid w:val="00F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36E9A"/>
    <w:rPr>
      <w:i/>
      <w:iCs/>
    </w:rPr>
  </w:style>
  <w:style w:type="paragraph" w:styleId="a5">
    <w:name w:val="List Paragraph"/>
    <w:basedOn w:val="a"/>
    <w:uiPriority w:val="34"/>
    <w:qFormat/>
    <w:rsid w:val="001B221A"/>
    <w:pPr>
      <w:ind w:left="720"/>
      <w:contextualSpacing/>
    </w:pPr>
  </w:style>
  <w:style w:type="paragraph" w:customStyle="1" w:styleId="c11">
    <w:name w:val="c11"/>
    <w:basedOn w:val="a"/>
    <w:rsid w:val="00D47F5A"/>
    <w:pPr>
      <w:spacing w:before="100" w:beforeAutospacing="1" w:after="100" w:afterAutospacing="1"/>
    </w:pPr>
  </w:style>
  <w:style w:type="character" w:customStyle="1" w:styleId="c0">
    <w:name w:val="c0"/>
    <w:basedOn w:val="a0"/>
    <w:rsid w:val="00D47F5A"/>
  </w:style>
  <w:style w:type="paragraph" w:customStyle="1" w:styleId="c8">
    <w:name w:val="c8"/>
    <w:basedOn w:val="a"/>
    <w:rsid w:val="00D47F5A"/>
    <w:pPr>
      <w:spacing w:before="100" w:beforeAutospacing="1" w:after="100" w:afterAutospacing="1"/>
    </w:pPr>
  </w:style>
  <w:style w:type="character" w:customStyle="1" w:styleId="c23">
    <w:name w:val="c23"/>
    <w:basedOn w:val="a0"/>
    <w:rsid w:val="00D47F5A"/>
  </w:style>
  <w:style w:type="paragraph" w:customStyle="1" w:styleId="c49">
    <w:name w:val="c49"/>
    <w:basedOn w:val="a"/>
    <w:rsid w:val="00D47F5A"/>
    <w:pPr>
      <w:spacing w:before="100" w:beforeAutospacing="1" w:after="100" w:afterAutospacing="1"/>
    </w:pPr>
  </w:style>
  <w:style w:type="paragraph" w:customStyle="1" w:styleId="c59">
    <w:name w:val="c59"/>
    <w:basedOn w:val="a"/>
    <w:rsid w:val="00D47F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36E9A"/>
    <w:rPr>
      <w:i/>
      <w:iCs/>
    </w:rPr>
  </w:style>
  <w:style w:type="paragraph" w:styleId="a5">
    <w:name w:val="List Paragraph"/>
    <w:basedOn w:val="a"/>
    <w:uiPriority w:val="34"/>
    <w:qFormat/>
    <w:rsid w:val="001B221A"/>
    <w:pPr>
      <w:ind w:left="720"/>
      <w:contextualSpacing/>
    </w:pPr>
  </w:style>
  <w:style w:type="paragraph" w:customStyle="1" w:styleId="c11">
    <w:name w:val="c11"/>
    <w:basedOn w:val="a"/>
    <w:rsid w:val="00D47F5A"/>
    <w:pPr>
      <w:spacing w:before="100" w:beforeAutospacing="1" w:after="100" w:afterAutospacing="1"/>
    </w:pPr>
  </w:style>
  <w:style w:type="character" w:customStyle="1" w:styleId="c0">
    <w:name w:val="c0"/>
    <w:basedOn w:val="a0"/>
    <w:rsid w:val="00D47F5A"/>
  </w:style>
  <w:style w:type="paragraph" w:customStyle="1" w:styleId="c8">
    <w:name w:val="c8"/>
    <w:basedOn w:val="a"/>
    <w:rsid w:val="00D47F5A"/>
    <w:pPr>
      <w:spacing w:before="100" w:beforeAutospacing="1" w:after="100" w:afterAutospacing="1"/>
    </w:pPr>
  </w:style>
  <w:style w:type="character" w:customStyle="1" w:styleId="c23">
    <w:name w:val="c23"/>
    <w:basedOn w:val="a0"/>
    <w:rsid w:val="00D47F5A"/>
  </w:style>
  <w:style w:type="paragraph" w:customStyle="1" w:styleId="c49">
    <w:name w:val="c49"/>
    <w:basedOn w:val="a"/>
    <w:rsid w:val="00D47F5A"/>
    <w:pPr>
      <w:spacing w:before="100" w:beforeAutospacing="1" w:after="100" w:afterAutospacing="1"/>
    </w:pPr>
  </w:style>
  <w:style w:type="paragraph" w:customStyle="1" w:styleId="c59">
    <w:name w:val="c59"/>
    <w:basedOn w:val="a"/>
    <w:rsid w:val="00D47F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A85F87-BC98-4E94-9C87-014CA3CB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ЧТФ</dc:creator>
  <cp:keywords/>
  <dc:description/>
  <cp:lastModifiedBy>User</cp:lastModifiedBy>
  <cp:revision>4</cp:revision>
  <dcterms:created xsi:type="dcterms:W3CDTF">2021-12-21T11:06:00Z</dcterms:created>
  <dcterms:modified xsi:type="dcterms:W3CDTF">2021-12-22T07:15:00Z</dcterms:modified>
</cp:coreProperties>
</file>