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EE" w:rsidRPr="008005EE" w:rsidRDefault="008005EE" w:rsidP="008005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A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</w:t>
      </w: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8005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авторской программы:</w:t>
      </w:r>
    </w:p>
    <w:p w:rsidR="008005EE" w:rsidRPr="008005EE" w:rsidRDefault="008005EE" w:rsidP="008005EE">
      <w:p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 Г.В., </w:t>
      </w:r>
      <w:r w:rsidRPr="0080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Математика.  </w:t>
      </w: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системы «Перспектива». 1–4 классы / </w:t>
      </w:r>
      <w:r w:rsidRPr="0080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Г.В. Дорофеев, Т.Н. </w:t>
      </w:r>
      <w:proofErr w:type="spellStart"/>
      <w:r w:rsidRPr="0080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Pr="00800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EE" w:rsidRPr="00643AFA" w:rsidRDefault="008005EE" w:rsidP="00800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6EB" w:rsidRPr="008005EE" w:rsidRDefault="00385C10" w:rsidP="008005EE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5E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707D48" w:rsidRPr="008005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3D8D" w:rsidRPr="00581E56" w:rsidRDefault="00BD3D8D" w:rsidP="00643AFA">
      <w:pPr>
        <w:shd w:val="clear" w:color="auto" w:fill="FFFFFF"/>
        <w:spacing w:after="0" w:line="240" w:lineRule="auto"/>
        <w:ind w:left="56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направлена  на  достижение  </w:t>
      </w: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следующих  личностных, метапредметных и предметных результатов:</w:t>
      </w:r>
    </w:p>
    <w:p w:rsidR="00BD3D8D" w:rsidRPr="008005EE" w:rsidRDefault="00BD3D8D" w:rsidP="00643AFA">
      <w:pPr>
        <w:shd w:val="clear" w:color="auto" w:fill="FFFFFF"/>
        <w:spacing w:after="0" w:line="240" w:lineRule="auto"/>
        <w:ind w:left="567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этических  чувств,  доброжелательности  и  эмоционально-нравственной  отзывчивости, понимания  чу</w:t>
      </w: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 др</w:t>
      </w:r>
      <w:proofErr w:type="gram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 людей  и сопереживания им. 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r w:rsidR="00707D48"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установки  на  безопасный,  здоровый  образ  жизни, наличие мотивации к творческому труду, работе на результат. </w:t>
      </w:r>
    </w:p>
    <w:p w:rsidR="00BD3D8D" w:rsidRPr="008005EE" w:rsidRDefault="00BD3D8D" w:rsidP="00643AFA">
      <w:pPr>
        <w:shd w:val="clear" w:color="auto" w:fill="FFFFFF"/>
        <w:spacing w:after="0" w:line="240" w:lineRule="auto"/>
        <w:ind w:left="567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 способностью  принимать  и  сохранять  цели  и  задачи учебной деятельности, искать средства её осуществления.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 способов  решения  проблем  творческого  и  поискового характера.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умения  планировать,  контролировать  и  оценивать учебные действия в соответствии с поставленной задачей и условиями её реализации;  определять  наиболее  эффективные  способы достижения результата.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 знаково-символических  </w:t>
      </w:r>
      <w:r w:rsidR="00707D48"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="00707D48"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различных  способов  поиска,  сбора, 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 в  соответствии  с  целями  и  задачами;  осознанного  построения речевого  высказывания  в  соответствии  с  задачами  коммуникации  и составления текстов в устной и письменной формах.</w:t>
      </w:r>
      <w:proofErr w:type="gramEnd"/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 логическими  действиями  сравнения, анализа,  синтеза, обобщения,  классификации  по  родовидовым  признакам,  установления аналогий  и  причинно-следственных  связей,  построения рассуждений, отнесения к известным понятиям.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слушать  собеседника  и  вести 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межпредметными понятиями, отражающими  существенные связи  и  отношения  между  объектами  и процессами. 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 работать  в  материальной  и  информационной  среде начального  общего  образования  (в  том  числе  с  учебными  моделями)  в соответствии с содержанием конкретного учебного предмета. </w:t>
      </w:r>
    </w:p>
    <w:p w:rsidR="00BD3D8D" w:rsidRPr="008005EE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начальных  математических  знаний  для  описания  и объяснения окружающих предметов, процессов, явлений, а также оценки их количественных и пространственных отношений.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логического, алгоритмического и эвристического мышления,  пространственного  воображения  и 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D3D8D" w:rsidRPr="00643AFA" w:rsidRDefault="00707D48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 графиками  и  диаграммами,  цепочками,  совокупностями, представлять, анализировать и интерпретировать данные.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 первоначальных  представлений  о  компьютерной грамотности.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 опыта  самостоятельного  управления  процессом решения творческих математических задач.</w:t>
      </w:r>
    </w:p>
    <w:p w:rsidR="00BD3D8D" w:rsidRPr="00643AFA" w:rsidRDefault="00BD3D8D" w:rsidP="00643A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действием моделирования при решении текстовых задач</w:t>
      </w:r>
    </w:p>
    <w:p w:rsidR="007D6B1A" w:rsidRPr="00581E56" w:rsidRDefault="007D6B1A" w:rsidP="00643AFA">
      <w:pPr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7D6B1A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280176138"/>
      <w:bookmarkStart w:id="1" w:name="_Toc280176714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bookmarkEnd w:id="0"/>
      <w:bookmarkEnd w:id="1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чу</w:t>
      </w: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людей и сопереживания им. 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результат. </w:t>
      </w:r>
      <w:bookmarkStart w:id="2" w:name="_Toc280176139"/>
      <w:bookmarkStart w:id="3" w:name="_Toc280176715"/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bookmarkEnd w:id="2"/>
      <w:bookmarkEnd w:id="3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  <w:bookmarkStart w:id="4" w:name="_Toc280176140"/>
      <w:bookmarkStart w:id="5" w:name="_Toc280176716"/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bookmarkEnd w:id="4"/>
      <w:bookmarkEnd w:id="5"/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</w:t>
      </w: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7D6B1A" w:rsidRPr="00643AFA" w:rsidRDefault="007D6B1A" w:rsidP="00643A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действием моделирования при решении текстовых задач.</w:t>
      </w:r>
    </w:p>
    <w:p w:rsidR="007D6B1A" w:rsidRPr="00581E56" w:rsidRDefault="00385014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85014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понятия «число» и «цифра»;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читать и записывать числа в пределах 20 с помощью цифр;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отношения между числами («больше», «меньше», «равно»);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сравнивать изученные числа с помощью знаков «больше</w:t>
      </w: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(«&gt;»), «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меньше» («&lt;»), «равно» («=»);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упорядочивать натуральные числа и число нуль в соответствии с указанным порядком;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десятичный состав чисел от 11 до 20;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 использовать термины: предыдущее и последующее число;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различать единицы величин: сантиметр, дециметр, килограмм, литр, 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 измерять длину.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получит возможность научиться: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практически измерять величины: массу, вместимость.</w:t>
      </w:r>
    </w:p>
    <w:p w:rsidR="007D6B1A" w:rsidRPr="00581E56" w:rsidRDefault="00385014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и использовать знаки, связанные со сложением и вычитанием;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складывать и вычитать числа в пределах 20 без перехода через десяток;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складывать два однозначных числа, сумма которых больше, чем 10,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соответствующие случаи вычитания;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применять таблицу сложения в пределах 20;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выполнять сложение и вычитание с переходом через десяток в пределах 20;</w:t>
      </w:r>
      <w:proofErr w:type="gramEnd"/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вычислять значение числового выражения в одно—два действия на сложение и вычитание (без скобок).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получит  возможность научиться: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и использовать терминологию сложения и вычитания;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применять переместительное свойство сложения;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взаимосвязь сложения и вычитания;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сравнивать, проверять, исправлять выполнение действий в предлагаемых заданиях;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неизвестный компонент сложения или вычитания и вычислять его значение;</w:t>
      </w:r>
      <w:r w:rsidR="007D6B1A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выражения в одно–два действия по описанию в задании.</w:t>
      </w:r>
    </w:p>
    <w:p w:rsidR="00385014" w:rsidRPr="00581E56" w:rsidRDefault="00385014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385014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восстанавливать сюжет по серии рисунков;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по рисунку или серии рисунков связный математический рассказ;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изменять математический рассказ в зависимости от выбора недостающего рисунка;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математический рассказ и задачу;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выбирать действие для решения задач, в том числе содержащих отношения «больше на...», «меньше на...»;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задачу по рисунку, схеме;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структуру задачи, взаимосвязь между условием и вопросом;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решать задачи в одно действие на сложение и вычитание;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получит возможность научиться: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рассматривать один и тот же рисунок с разных точек зрения и составлять по нему разные математические рассказы;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содержание задачи и схему к ней;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по тексту задачи схему и, обратно, по схеме составлять задачу;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разные задачи по предлагаемым рисункам, схемам, выполненному решению;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рассматривать разные варианты решения задачи, дополнения текста до задачи, выбирать 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них правильные, исправлять неверные.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5014"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Пространственные отношения. Геометрические фигуры </w:t>
      </w:r>
    </w:p>
    <w:p w:rsidR="007D6B1A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7D6B1A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распознавать геометрические фигуры: точка, линия, прямая, кривая, замкнутая или незамкнутая линия, отрезок, треугольник, квадрат;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изображать точки, прямые, кривые, отрезки;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обозначать знакомые геометрические фигуры буквами русского алфавита;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чертить отрезок заданной длины с помощью измерительной линейки.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получит возможность научиться: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геометрические формы в окружающем мире: круглая, треугольная, квадратная;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распознавать на чертеже замкнутые и незамкнутые линии;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изображать на клетчатой бумаге простейшие орнаменты, бордюры;</w:t>
      </w:r>
    </w:p>
    <w:p w:rsidR="007D6B1A" w:rsidRPr="00581E56" w:rsidRDefault="007D6B1A" w:rsidP="00643AFA">
      <w:pPr>
        <w:shd w:val="clear" w:color="auto" w:fill="FFFFFF"/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длину данного отрезка с помощью измерительной линейки;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применять единицы длины: метр (м), дециметр (дм), сантиметр (см) – и соотношения между ними: 10 см = 1 дм, 10 дм = 1 м;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длину отрезка, используя разные единицы её измерения (например, 2 дм и 20 см, 1 м 3 дм и 13 дм).</w:t>
      </w:r>
      <w:proofErr w:type="gramEnd"/>
    </w:p>
    <w:p w:rsidR="007D6B1A" w:rsidRPr="00581E56" w:rsidRDefault="007D6B1A" w:rsidP="00643AFA">
      <w:pPr>
        <w:shd w:val="clear" w:color="auto" w:fill="FFFFFF"/>
        <w:tabs>
          <w:tab w:val="left" w:pos="709"/>
        </w:tabs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научится: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дополнять группу объектов с соответствии с выявленной закономерностью;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</w:t>
      </w:r>
      <w:proofErr w:type="gramEnd"/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зменять объект в соответствии с закономерностью, указанной в схеме;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получит возможность научиться: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читать простейшие готовые схемы, таблицы;</w:t>
      </w: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выявлять простейшие закономерности, работать с табличными данными.</w:t>
      </w:r>
    </w:p>
    <w:p w:rsidR="00385014" w:rsidRPr="00581E56" w:rsidRDefault="00385014" w:rsidP="00643AFA">
      <w:pPr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jc w:val="both"/>
        <w:rPr>
          <w:color w:val="000000"/>
        </w:rPr>
      </w:pPr>
      <w:r w:rsidRPr="00581E56">
        <w:rPr>
          <w:bCs/>
          <w:color w:val="000000"/>
        </w:rPr>
        <w:t>Личностные</w:t>
      </w:r>
      <w:r w:rsidRPr="00581E56">
        <w:rPr>
          <w:rStyle w:val="apple-converted-space"/>
          <w:color w:val="000000"/>
        </w:rPr>
        <w:t> </w:t>
      </w:r>
      <w:r w:rsidRPr="00581E56">
        <w:rPr>
          <w:bCs/>
          <w:color w:val="000000"/>
        </w:rPr>
        <w:t>результаты</w:t>
      </w:r>
    </w:p>
    <w:p w:rsidR="000D3717" w:rsidRPr="00581E56" w:rsidRDefault="000D3717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готовность ученика целенаправленно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использовать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знания в учении в повседневной жизни для исследования математической сущности предмета (явления, события, факта);</w:t>
      </w:r>
    </w:p>
    <w:p w:rsidR="000D3717" w:rsidRPr="00581E56" w:rsidRDefault="000D3717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способность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собственные знания по предмету,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формулировать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вопросы,</w:t>
      </w:r>
    </w:p>
    <w:p w:rsidR="000D3717" w:rsidRPr="00581E56" w:rsidRDefault="000D3717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proofErr w:type="spellStart"/>
      <w:r w:rsidRPr="00581E56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bCs/>
          <w:sz w:val="24"/>
          <w:szCs w:val="24"/>
        </w:rPr>
        <w:t>результаты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Регулятивные УУД</w:t>
      </w:r>
      <w:r w:rsidRPr="00581E56">
        <w:rPr>
          <w:bCs/>
          <w:color w:val="000000"/>
        </w:rPr>
        <w:t>: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элементарные навыки самооценки и самоконтроля результатов своей учебной деятельности;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интерес к освоению новых знаний и способов действий; положительное отношение к предмету математики;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стремление к активному участию в беседах и дискуссиях, различных видах деятельности;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элементарные умения общения (знание правил общения и их применение);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понимание необходимости осознанного выполнения правил и норм школьной жизни;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правила безопасной работы с чертёжными и измерительными инструментами;</w:t>
      </w:r>
    </w:p>
    <w:p w:rsidR="000D3717" w:rsidRPr="00581E56" w:rsidRDefault="000D3717" w:rsidP="00643AFA">
      <w:pPr>
        <w:pStyle w:val="a7"/>
        <w:numPr>
          <w:ilvl w:val="0"/>
          <w:numId w:val="9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понимание необходимости бережного отношения к демонстрационным приборам, учебным моделям и пр.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потребности в проведении самоконтроля и в оценке результатов учебной деятельности;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интереса к творческим, исследовательским заданиям на уроках математики;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умения вести конструктивный диалог с учителем, товарищами по классу в ходе решения задачи, выполнения групповой работы;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уважительного отношение к мнению собеседника;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умения отстаивать собственную точку зрения, проводить простейшие доказательные рассуждения;</w:t>
      </w:r>
    </w:p>
    <w:p w:rsidR="000D3717" w:rsidRPr="00581E56" w:rsidRDefault="000D3717" w:rsidP="00643AFA">
      <w:pPr>
        <w:pStyle w:val="a7"/>
        <w:numPr>
          <w:ilvl w:val="0"/>
          <w:numId w:val="10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понимания причин своего успеха или неуспеха в учёбе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Познавательные УУД: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учебную информацию, представленную в знаково-символической форме;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кодировать учебную информацию с помощью схем, рисунков, кратких записей, математических выражений;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вычислительные приёмы с помощью палочек, пучков палочек, числового луча;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выделять в явлениях несколько признаков, а также различать </w:t>
      </w:r>
      <w:proofErr w:type="gramStart"/>
      <w:r w:rsidRPr="00581E56">
        <w:rPr>
          <w:rFonts w:ascii="Times New Roman" w:hAnsi="Times New Roman"/>
          <w:sz w:val="24"/>
          <w:szCs w:val="24"/>
        </w:rPr>
        <w:t>суще-</w:t>
      </w:r>
      <w:proofErr w:type="spellStart"/>
      <w:r w:rsidRPr="00581E56">
        <w:rPr>
          <w:rFonts w:ascii="Times New Roman" w:hAnsi="Times New Roman"/>
          <w:sz w:val="24"/>
          <w:szCs w:val="24"/>
        </w:rPr>
        <w:t>ственные</w:t>
      </w:r>
      <w:proofErr w:type="spellEnd"/>
      <w:proofErr w:type="gramEnd"/>
      <w:r w:rsidRPr="00581E56">
        <w:rPr>
          <w:rFonts w:ascii="Times New Roman" w:hAnsi="Times New Roman"/>
          <w:sz w:val="24"/>
          <w:szCs w:val="24"/>
        </w:rPr>
        <w:t xml:space="preserve"> и несущественные признаки (для изученных математических понятий);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аналогию и на её основе строить выводы;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классификацию изучаемых объектов;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простые индуктивные и дедуктивные рассуждения;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581E5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81E56">
        <w:rPr>
          <w:rFonts w:ascii="Times New Roman" w:hAnsi="Times New Roman"/>
          <w:sz w:val="24"/>
          <w:szCs w:val="24"/>
        </w:rPr>
        <w:t xml:space="preserve"> понятия: число, величина, геометрическая фигура;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пересказывать прочитанное или прослушанное (например, условие задачи); составлять простой план;</w:t>
      </w:r>
    </w:p>
    <w:p w:rsidR="000D3717" w:rsidRPr="00581E56" w:rsidRDefault="000D3717" w:rsidP="00643AFA">
      <w:pPr>
        <w:pStyle w:val="a7"/>
        <w:numPr>
          <w:ilvl w:val="0"/>
          <w:numId w:val="11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элементарную поисковую познавательную деятельность на уроках математики.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color w:val="000000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0D3717" w:rsidRPr="00581E56" w:rsidRDefault="000D3717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 круг своего незнания;</w:t>
      </w:r>
    </w:p>
    <w:p w:rsidR="000D3717" w:rsidRPr="00581E56" w:rsidRDefault="000D3717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0D3717" w:rsidRPr="00581E56" w:rsidRDefault="000D3717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581E56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581E56">
        <w:rPr>
          <w:rFonts w:ascii="Times New Roman" w:hAnsi="Times New Roman"/>
          <w:sz w:val="24"/>
          <w:szCs w:val="24"/>
        </w:rPr>
        <w:t xml:space="preserve"> как в учебнике, так и в справочной или научно-популярной литературе;</w:t>
      </w:r>
    </w:p>
    <w:p w:rsidR="000D3717" w:rsidRPr="00581E56" w:rsidRDefault="000D3717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Коммуникативные УУД</w:t>
      </w:r>
      <w:r w:rsidRPr="00581E56">
        <w:rPr>
          <w:bCs/>
          <w:color w:val="000000"/>
        </w:rPr>
        <w:t>: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простые речевые средства для выражения своего мнения;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участвовать в диалоге; слушать и понимать других;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участвовать в беседах и дискуссиях, различных видах деятельности;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взаимодействовать со сверстниками в группе, коллективе на уроках математики;</w:t>
      </w:r>
    </w:p>
    <w:p w:rsidR="000D3717" w:rsidRPr="00581E56" w:rsidRDefault="000D3717" w:rsidP="00643AFA">
      <w:pPr>
        <w:pStyle w:val="a7"/>
        <w:numPr>
          <w:ilvl w:val="0"/>
          <w:numId w:val="13"/>
        </w:numPr>
        <w:ind w:left="567" w:hanging="1"/>
        <w:jc w:val="left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принимать участие в совместном с одноклассниками решении проблемы (задачи), выполняя различные роли в группе.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корректно формулировать свою точку зрения;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излагать свои мысли в устной и письменной речи с учётом различных речевых ситуаций;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0D3717" w:rsidRPr="00581E56" w:rsidRDefault="000D3717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наблюдать за действиями других участников в процессе коллективной познавательной деятельности.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bCs/>
          <w:sz w:val="24"/>
          <w:szCs w:val="24"/>
        </w:rPr>
        <w:t>Предметные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bCs/>
          <w:sz w:val="24"/>
          <w:szCs w:val="24"/>
        </w:rPr>
        <w:t>результаты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Числа и величины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ситуации, требующие умения считать десятками;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счёт десятками в пределах 100 как прямой, так и обратный;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числа в пределах 100, опираясь на порядок их следования при счёте;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читать и записывать числа первой сотни, объясняя, что обозначает каждая цифра в их записи;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упорядочивать натуральные числа от 0 до 100 в соответствии с заданным порядком;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измерение длин предметов в метрах;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выражать длину, используя различные единицы измерения: сантиметр, дециметр, метр;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применять изученные соотношения между единицами длины: 1 м = 100 см, 1 м = 10 дм;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величины, выраженные в метрах, дециметрах и сантиметрах;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заменять крупные единицы длины мелкими (5м = 50 дм) и наоборот (100 см = 1 дм);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промежутки времени, выраженные в часах и минутах;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0D3717" w:rsidRPr="00581E56" w:rsidRDefault="000D3717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proofErr w:type="gramStart"/>
      <w:r w:rsidRPr="00581E56">
        <w:rPr>
          <w:rFonts w:ascii="Times New Roman" w:hAnsi="Times New Roman"/>
          <w:sz w:val="24"/>
          <w:szCs w:val="24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устанавливать закономерность ряда чисел и дополнять его в соответствии с этой закономерностью;</w:t>
      </w:r>
    </w:p>
    <w:p w:rsidR="000D3717" w:rsidRPr="00581E56" w:rsidRDefault="000D3717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числовую последовательность по указанному правилу;</w:t>
      </w:r>
    </w:p>
    <w:p w:rsidR="000D3717" w:rsidRPr="00581E56" w:rsidRDefault="000D3717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группировать числа по заданному или самостоятельно выявленному правилу.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 использовать знаки и термины, связанные с действиями умножения и деления;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вычислять значения выражений, содержащих два–три действия со скобками и без скобок;</w:t>
      </w:r>
    </w:p>
    <w:p w:rsidR="000D3717" w:rsidRPr="00581E56" w:rsidRDefault="000D3717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 использовать термины выражение и значение выражения, находить значения выражений в одно–два действия.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ситуации, иллюстрирующие действия умножения и деления;</w:t>
      </w:r>
    </w:p>
    <w:p w:rsidR="000D3717" w:rsidRPr="00581E56" w:rsidRDefault="000D3717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изученные свойства арифметических действий для рационализации вычислений;</w:t>
      </w:r>
    </w:p>
    <w:p w:rsidR="000D3717" w:rsidRPr="00581E56" w:rsidRDefault="000D3717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проверку действий с помощью вычислений.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Работа с текстовыми задачами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выделять в задаче условие, вопрос, данные, искомое;</w:t>
      </w:r>
    </w:p>
    <w:p w:rsidR="000D3717" w:rsidRPr="00581E56" w:rsidRDefault="000D3717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0D3717" w:rsidRPr="00581E56" w:rsidRDefault="000D3717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решать простые и составные (в два действия) задачи на выполнение четырёх арифметических действий.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дополнять текст до задачи на основе знаний о структуре задачи;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краткую запись задачи, используя условные знаки;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составлять задачу, обратную </w:t>
      </w:r>
      <w:proofErr w:type="gramStart"/>
      <w:r w:rsidRPr="00581E56">
        <w:rPr>
          <w:rFonts w:ascii="Times New Roman" w:hAnsi="Times New Roman"/>
          <w:sz w:val="24"/>
          <w:szCs w:val="24"/>
        </w:rPr>
        <w:t>данной</w:t>
      </w:r>
      <w:proofErr w:type="gramEnd"/>
      <w:r w:rsidRPr="00581E56">
        <w:rPr>
          <w:rFonts w:ascii="Times New Roman" w:hAnsi="Times New Roman"/>
          <w:sz w:val="24"/>
          <w:szCs w:val="24"/>
        </w:rPr>
        <w:t>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задачу по рисунку, краткой записи, схеме, числовому выражению;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проверять правильность решения задачи и исправлять ошибки;</w:t>
      </w:r>
    </w:p>
    <w:p w:rsidR="000D3717" w:rsidRPr="00581E56" w:rsidRDefault="000D3717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Пространственные отношения. Геометрические фигуры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распознавать, называть, изображать геометрические фигуры (луч, угол, </w:t>
      </w:r>
      <w:proofErr w:type="gramStart"/>
      <w:r w:rsidRPr="00581E56">
        <w:rPr>
          <w:rFonts w:ascii="Times New Roman" w:hAnsi="Times New Roman"/>
          <w:sz w:val="24"/>
          <w:szCs w:val="24"/>
        </w:rPr>
        <w:t>ломаная</w:t>
      </w:r>
      <w:proofErr w:type="gramEnd"/>
      <w:r w:rsidRPr="00581E56">
        <w:rPr>
          <w:rFonts w:ascii="Times New Roman" w:hAnsi="Times New Roman"/>
          <w:sz w:val="24"/>
          <w:szCs w:val="24"/>
        </w:rPr>
        <w:t>, прямоугольник, квадрат);</w:t>
      </w:r>
    </w:p>
    <w:p w:rsidR="000D3717" w:rsidRPr="00581E56" w:rsidRDefault="000D3717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обозначать буквами русского алфавита знакомые геометрические фигуры: луч, угол, </w:t>
      </w:r>
      <w:proofErr w:type="gramStart"/>
      <w:r w:rsidRPr="00581E56">
        <w:rPr>
          <w:rFonts w:ascii="Times New Roman" w:hAnsi="Times New Roman"/>
          <w:sz w:val="24"/>
          <w:szCs w:val="24"/>
        </w:rPr>
        <w:t>ломаная</w:t>
      </w:r>
      <w:proofErr w:type="gramEnd"/>
      <w:r w:rsidRPr="00581E56">
        <w:rPr>
          <w:rFonts w:ascii="Times New Roman" w:hAnsi="Times New Roman"/>
          <w:sz w:val="24"/>
          <w:szCs w:val="24"/>
        </w:rPr>
        <w:t>, многоугольник;</w:t>
      </w:r>
    </w:p>
    <w:p w:rsidR="000D3717" w:rsidRPr="00581E56" w:rsidRDefault="000D3717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чертить отрезок заданной длины с помощью измерительной линейки;</w:t>
      </w:r>
    </w:p>
    <w:p w:rsidR="000D3717" w:rsidRPr="00581E56" w:rsidRDefault="000D3717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чертить на клетчатой бумаге квадрат и прямоугольник с заданными сторонами.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0D3717" w:rsidRPr="00581E56" w:rsidRDefault="000D3717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соотносить реальные предметы и их элементы с изученными геометрическими линиями и фигурами;</w:t>
      </w:r>
    </w:p>
    <w:p w:rsidR="000D3717" w:rsidRPr="00581E56" w:rsidRDefault="000D3717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распознавать куб, пирамиду, различные виды пирамид: треугольную, четырёхугольную и т. д.;</w:t>
      </w:r>
    </w:p>
    <w:p w:rsidR="000D3717" w:rsidRPr="00581E56" w:rsidRDefault="000D3717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на модели куба, пирамиды их элементы: вершины, грани, ребра;</w:t>
      </w:r>
    </w:p>
    <w:p w:rsidR="000D3717" w:rsidRPr="00581E56" w:rsidRDefault="000D3717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в окружающей обстановке предметы в форме куба, пирамиды.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Геометрические величины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 длину данного отрезка с помощью измерительной линейки;</w:t>
      </w:r>
    </w:p>
    <w:p w:rsidR="000D3717" w:rsidRPr="00581E56" w:rsidRDefault="000D3717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длину ломаной;</w:t>
      </w:r>
    </w:p>
    <w:p w:rsidR="000D3717" w:rsidRPr="00581E56" w:rsidRDefault="000D3717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периметр многоугольника, в том числе треугольника, прямоугольника и квадрата;</w:t>
      </w:r>
    </w:p>
    <w:p w:rsidR="000D3717" w:rsidRPr="00581E56" w:rsidRDefault="000D3717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применять единицу измерения длины – метр (м) и соотношения: 10 см = 1 дм, 10 дм = 1 м, 100 мм = 1 дм, 100 см = 1 м;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2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удобные единицы длины для измерения длины отрезка, длины ломаной; периметра многоугольника;</w:t>
      </w:r>
    </w:p>
    <w:p w:rsidR="000D3717" w:rsidRPr="00581E56" w:rsidRDefault="000D3717" w:rsidP="00643AFA">
      <w:pPr>
        <w:pStyle w:val="a7"/>
        <w:numPr>
          <w:ilvl w:val="0"/>
          <w:numId w:val="2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оценивать длину отрезка приближённо (на глаз).</w:t>
      </w:r>
    </w:p>
    <w:p w:rsidR="000D3717" w:rsidRPr="00581E56" w:rsidRDefault="000D3717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Работа с информацией</w:t>
      </w:r>
    </w:p>
    <w:p w:rsidR="000D3717" w:rsidRPr="00581E56" w:rsidRDefault="000D3717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заполнять таблицы с пропусками на нахождение неизвестного компонента действия;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простейшие таблицы по результатам выполнения практической работы;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информацию, представленную с помощью диаграммы.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простейшие высказывания с использованием логических связок «если…, то…», «верно/неверно, что...»;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схему рассуждений в текстовой задаче от вопроса к данным;</w:t>
      </w:r>
    </w:p>
    <w:p w:rsidR="000D3717" w:rsidRPr="00581E56" w:rsidRDefault="000D3717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и использовать нужную информацию, пользуясь данными диаграммы.</w:t>
      </w:r>
    </w:p>
    <w:p w:rsidR="000D30FF" w:rsidRPr="00581E56" w:rsidRDefault="000D30FF" w:rsidP="00643AFA">
      <w:pPr>
        <w:spacing w:after="0" w:line="240" w:lineRule="auto"/>
        <w:ind w:left="56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jc w:val="both"/>
        <w:rPr>
          <w:color w:val="000000"/>
        </w:rPr>
      </w:pPr>
      <w:r w:rsidRPr="00581E56">
        <w:rPr>
          <w:bCs/>
          <w:color w:val="000000"/>
        </w:rPr>
        <w:t>Личностные</w:t>
      </w:r>
      <w:r w:rsidRPr="00581E56">
        <w:rPr>
          <w:rStyle w:val="apple-converted-space"/>
          <w:color w:val="000000"/>
        </w:rPr>
        <w:t> </w:t>
      </w:r>
      <w:r w:rsidRPr="00581E56">
        <w:rPr>
          <w:bCs/>
          <w:color w:val="000000"/>
        </w:rPr>
        <w:t>результаты</w:t>
      </w:r>
    </w:p>
    <w:p w:rsidR="000D30FF" w:rsidRPr="00581E56" w:rsidRDefault="000D30FF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готовность ученика целенаправленно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использовать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знания в учении в повседневной жизни для исследования математической сущности предмета (явления, события, факта);</w:t>
      </w:r>
    </w:p>
    <w:p w:rsidR="000D30FF" w:rsidRPr="00581E56" w:rsidRDefault="000D30FF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способность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собственные знания по предмету,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формулировать</w:t>
      </w:r>
      <w:r w:rsidRPr="00581E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E56">
        <w:rPr>
          <w:rFonts w:ascii="Times New Roman" w:hAnsi="Times New Roman" w:cs="Times New Roman"/>
          <w:sz w:val="24"/>
          <w:szCs w:val="24"/>
        </w:rPr>
        <w:t>вопросы,</w:t>
      </w:r>
    </w:p>
    <w:p w:rsidR="000D30FF" w:rsidRPr="00581E56" w:rsidRDefault="000D30FF" w:rsidP="00643AFA">
      <w:pPr>
        <w:pStyle w:val="a3"/>
        <w:numPr>
          <w:ilvl w:val="0"/>
          <w:numId w:val="8"/>
        </w:numPr>
        <w:spacing w:after="0" w:line="240" w:lineRule="auto"/>
        <w:ind w:left="567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proofErr w:type="spellStart"/>
      <w:r w:rsidRPr="00581E56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bCs/>
          <w:sz w:val="24"/>
          <w:szCs w:val="24"/>
        </w:rPr>
        <w:t>результаты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Регулятивные УУД</w:t>
      </w:r>
      <w:r w:rsidRPr="00581E56">
        <w:rPr>
          <w:bCs/>
          <w:color w:val="000000"/>
        </w:rPr>
        <w:t>: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элементарные навыки самооценки и самоконтроля результатов своей учебной деятельности;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интерес к освоению новых знаний и способов действий; положительное отношение к предмету математики;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стремление к активному участию в беседах и дискуссиях, различных видах деятельности;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элементарные умения общения (знание правил общения и их применение);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понимание необходимости осознанного выполнения правил и норм школьной жизни;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правила безопасной работы с чертёжными и измерительными инструментами;</w:t>
      </w:r>
    </w:p>
    <w:p w:rsidR="000D30FF" w:rsidRPr="00581E56" w:rsidRDefault="000D30FF" w:rsidP="00643AFA">
      <w:pPr>
        <w:pStyle w:val="a7"/>
        <w:numPr>
          <w:ilvl w:val="0"/>
          <w:numId w:val="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понимание необходимости бережного отношения к демонстрационным приборам, учебным моделям и пр.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потребности в проведении самоконтроля и в оценке результатов учебной деятельности;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интереса к творческим, исследовательским заданиям на уроках математики;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умения вести конструктивный диалог с учителем, товарищами по классу в ходе решения задачи, выполнения групповой работы;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уважительного отношение к мнению собеседника;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умения отстаивать собственную точку зрения, проводить простейшие доказательные рассуждения;</w:t>
      </w:r>
    </w:p>
    <w:p w:rsidR="000D30FF" w:rsidRPr="00581E56" w:rsidRDefault="000D30FF" w:rsidP="00643AFA">
      <w:pPr>
        <w:pStyle w:val="a7"/>
        <w:numPr>
          <w:ilvl w:val="0"/>
          <w:numId w:val="1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понимания причин своего успеха или неуспеха в учёбе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Познавательные УУД: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учебную информацию, представленную в знаково-символической форме;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кодировать учебную информацию с помощью схем, рисунков, кратких записей, математических выражений;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вычислительные приёмы с помощью палочек, пучков палочек, числового луча;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выделять в явлениях несколько признаков, а также различать </w:t>
      </w:r>
      <w:proofErr w:type="gramStart"/>
      <w:r w:rsidRPr="00581E56">
        <w:rPr>
          <w:rFonts w:ascii="Times New Roman" w:hAnsi="Times New Roman"/>
          <w:sz w:val="24"/>
          <w:szCs w:val="24"/>
        </w:rPr>
        <w:t>суще-</w:t>
      </w:r>
      <w:proofErr w:type="spellStart"/>
      <w:r w:rsidRPr="00581E56">
        <w:rPr>
          <w:rFonts w:ascii="Times New Roman" w:hAnsi="Times New Roman"/>
          <w:sz w:val="24"/>
          <w:szCs w:val="24"/>
        </w:rPr>
        <w:t>ственные</w:t>
      </w:r>
      <w:proofErr w:type="spellEnd"/>
      <w:proofErr w:type="gramEnd"/>
      <w:r w:rsidRPr="00581E56">
        <w:rPr>
          <w:rFonts w:ascii="Times New Roman" w:hAnsi="Times New Roman"/>
          <w:sz w:val="24"/>
          <w:szCs w:val="24"/>
        </w:rPr>
        <w:t xml:space="preserve"> и несущественные признаки (для изученных математических понятий);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аналогию и на её основе строить выводы;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проводить классификацию изучаемых объектов;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простые индуктивные и дедуктивные рассуждения;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581E5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81E56">
        <w:rPr>
          <w:rFonts w:ascii="Times New Roman" w:hAnsi="Times New Roman"/>
          <w:sz w:val="24"/>
          <w:szCs w:val="24"/>
        </w:rPr>
        <w:t xml:space="preserve"> понятия: число, величина, геометрическая фигура;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пересказывать прочитанное или прослушанное (например, условие задачи); составлять простой план;</w:t>
      </w:r>
    </w:p>
    <w:p w:rsidR="000D30FF" w:rsidRPr="00581E56" w:rsidRDefault="000D30FF" w:rsidP="00643AFA">
      <w:pPr>
        <w:pStyle w:val="a7"/>
        <w:numPr>
          <w:ilvl w:val="0"/>
          <w:numId w:val="1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элементарную поисковую познавательную деятельность на уроках математики.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color w:val="000000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0D30FF" w:rsidRPr="00581E56" w:rsidRDefault="000D30FF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 круг своего незнания;</w:t>
      </w:r>
    </w:p>
    <w:p w:rsidR="000D30FF" w:rsidRPr="00581E56" w:rsidRDefault="000D30FF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0D30FF" w:rsidRPr="00581E56" w:rsidRDefault="000D30FF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581E56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581E56">
        <w:rPr>
          <w:rFonts w:ascii="Times New Roman" w:hAnsi="Times New Roman"/>
          <w:sz w:val="24"/>
          <w:szCs w:val="24"/>
        </w:rPr>
        <w:t xml:space="preserve"> как в учебнике, так и в справочной или научно-популярной литературе;</w:t>
      </w:r>
    </w:p>
    <w:p w:rsidR="000D30FF" w:rsidRPr="00581E56" w:rsidRDefault="000D30FF" w:rsidP="00643AFA">
      <w:pPr>
        <w:pStyle w:val="a7"/>
        <w:numPr>
          <w:ilvl w:val="0"/>
          <w:numId w:val="1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iCs/>
          <w:color w:val="000000"/>
        </w:rPr>
        <w:t>Коммуникативные УУД</w:t>
      </w:r>
      <w:r w:rsidRPr="00581E56">
        <w:rPr>
          <w:bCs/>
          <w:color w:val="000000"/>
        </w:rPr>
        <w:t>: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простые речевые средства для выражения своего мнения;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участвовать в диалоге; слушать и понимать других;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участвовать в беседах и дискуссиях, различных видах деятельности;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взаимодействовать со сверстниками в группе, коллективе на уроках математики;</w:t>
      </w:r>
    </w:p>
    <w:p w:rsidR="000D30FF" w:rsidRPr="00581E56" w:rsidRDefault="000D30FF" w:rsidP="00643AFA">
      <w:pPr>
        <w:pStyle w:val="a7"/>
        <w:numPr>
          <w:ilvl w:val="0"/>
          <w:numId w:val="1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принимать участие в совместном с одноклассниками решении проблемы (задачи), выполняя различные роли в группе.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корректно формулировать свою точку зрения;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излагать свои мысли в устной и письменной речи с учётом различных речевых ситуаций;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0D30FF" w:rsidRPr="00581E56" w:rsidRDefault="000D30FF" w:rsidP="00643AFA">
      <w:pPr>
        <w:pStyle w:val="a7"/>
        <w:numPr>
          <w:ilvl w:val="0"/>
          <w:numId w:val="1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наблюдать за действиями других участников в процессе коллективной познавательной деятельности.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Средством формирования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sz w:val="24"/>
          <w:szCs w:val="24"/>
        </w:rPr>
        <w:t>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bCs/>
          <w:sz w:val="24"/>
          <w:szCs w:val="24"/>
        </w:rPr>
        <w:t>Предметные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81E56">
        <w:rPr>
          <w:rFonts w:ascii="Times New Roman" w:hAnsi="Times New Roman"/>
          <w:bCs/>
          <w:sz w:val="24"/>
          <w:szCs w:val="24"/>
        </w:rPr>
        <w:t>результаты</w:t>
      </w:r>
      <w:r w:rsidRPr="00581E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Числа и величины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ситуации, требующие умения считать десятками;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счёт десятками в пределах 100 как прямой, так и обратный;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числа в пределах 100, опираясь на порядок их следования при счёте;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читать и записывать числа первой сотни, объясняя, что обозначает каждая цифра в их записи;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упорядочивать натуральные числа от 0 до 100 в соответствии с заданным порядком;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измерение длин предметов в метрах;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выражать длину, используя различные единицы измерения: сантиметр, дециметр, метр;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применять изученные соотношения между единицами длины: 1 м = 100 см, 1 м = 10 дм;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величины, выраженные в метрах, дециметрах и сантиметрах;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заменять крупные единицы длины мелкими (5м = 50 дм) и наоборот (100 см = 1 дм);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промежутки времени, выраженные в часах и минутах;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0D30FF" w:rsidRPr="00581E56" w:rsidRDefault="000D30FF" w:rsidP="00643AFA">
      <w:pPr>
        <w:pStyle w:val="a7"/>
        <w:numPr>
          <w:ilvl w:val="0"/>
          <w:numId w:val="15"/>
        </w:numPr>
        <w:ind w:left="567" w:hanging="1"/>
        <w:rPr>
          <w:rFonts w:ascii="Times New Roman" w:hAnsi="Times New Roman"/>
          <w:sz w:val="24"/>
          <w:szCs w:val="24"/>
        </w:rPr>
      </w:pPr>
      <w:proofErr w:type="gramStart"/>
      <w:r w:rsidRPr="00581E56">
        <w:rPr>
          <w:rFonts w:ascii="Times New Roman" w:hAnsi="Times New Roman"/>
          <w:sz w:val="24"/>
          <w:szCs w:val="24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устанавливать закономерность ряда чисел и дополнять его в соответствии с этой закономерностью;</w:t>
      </w:r>
    </w:p>
    <w:p w:rsidR="000D30FF" w:rsidRPr="00581E56" w:rsidRDefault="000D30FF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числовую последовательность по указанному правилу;</w:t>
      </w:r>
    </w:p>
    <w:p w:rsidR="000D30FF" w:rsidRPr="00581E56" w:rsidRDefault="000D30FF" w:rsidP="00643AFA">
      <w:pPr>
        <w:pStyle w:val="a7"/>
        <w:numPr>
          <w:ilvl w:val="0"/>
          <w:numId w:val="16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группировать числа по заданному или самостоятельно выявленному правилу.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 использовать знаки и термины, связанные с действиями умножения и деления;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вычислять значения выражений, содержащих два–три действия со скобками и без скобок;</w:t>
      </w:r>
    </w:p>
    <w:p w:rsidR="000D30FF" w:rsidRPr="00581E56" w:rsidRDefault="000D30FF" w:rsidP="00643AFA">
      <w:pPr>
        <w:pStyle w:val="a7"/>
        <w:numPr>
          <w:ilvl w:val="0"/>
          <w:numId w:val="17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 использовать термины выражение и значение выражения, находить значения выражений в одно–два действия.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моделировать ситуации, иллюстрирующие действия умножения и деления;</w:t>
      </w:r>
    </w:p>
    <w:p w:rsidR="000D30FF" w:rsidRPr="00581E56" w:rsidRDefault="000D30FF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использовать изученные свойства арифметических действий для рационализации вычислений;</w:t>
      </w:r>
    </w:p>
    <w:p w:rsidR="000D30FF" w:rsidRPr="00581E56" w:rsidRDefault="000D30FF" w:rsidP="00643AFA">
      <w:pPr>
        <w:pStyle w:val="a7"/>
        <w:numPr>
          <w:ilvl w:val="0"/>
          <w:numId w:val="18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проверку действий с помощью вычислений.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Работа с текстовыми задачами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выделять в задаче условие, вопрос, данные, искомое;</w:t>
      </w:r>
    </w:p>
    <w:p w:rsidR="000D30FF" w:rsidRPr="00581E56" w:rsidRDefault="000D30FF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0D30FF" w:rsidRPr="00581E56" w:rsidRDefault="000D30FF" w:rsidP="00643AFA">
      <w:pPr>
        <w:pStyle w:val="a7"/>
        <w:numPr>
          <w:ilvl w:val="0"/>
          <w:numId w:val="19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lastRenderedPageBreak/>
        <w:t>решать простые и составные (в два действия) задачи на выполнение четырёх арифметических действий.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дополнять текст до задачи на основе знаний о структуре задачи;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выполнять краткую запись задачи, используя условные знаки;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составлять задачу, обратную </w:t>
      </w:r>
      <w:proofErr w:type="gramStart"/>
      <w:r w:rsidRPr="00581E56">
        <w:rPr>
          <w:rFonts w:ascii="Times New Roman" w:hAnsi="Times New Roman"/>
          <w:sz w:val="24"/>
          <w:szCs w:val="24"/>
        </w:rPr>
        <w:t>данной</w:t>
      </w:r>
      <w:proofErr w:type="gramEnd"/>
      <w:r w:rsidRPr="00581E56">
        <w:rPr>
          <w:rFonts w:ascii="Times New Roman" w:hAnsi="Times New Roman"/>
          <w:sz w:val="24"/>
          <w:szCs w:val="24"/>
        </w:rPr>
        <w:t>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задачу по рисунку, краткой записи, схеме, числовому выражению;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проверять правильность решения задачи и исправлять ошибки;</w:t>
      </w:r>
    </w:p>
    <w:p w:rsidR="000D30FF" w:rsidRPr="00581E56" w:rsidRDefault="000D30FF" w:rsidP="00643AFA">
      <w:pPr>
        <w:pStyle w:val="a7"/>
        <w:numPr>
          <w:ilvl w:val="0"/>
          <w:numId w:val="20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Пространственные отношения. Геометрические фигуры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распознавать, называть, изображать геометрические фигуры (луч, угол, </w:t>
      </w:r>
      <w:proofErr w:type="gramStart"/>
      <w:r w:rsidRPr="00581E56">
        <w:rPr>
          <w:rFonts w:ascii="Times New Roman" w:hAnsi="Times New Roman"/>
          <w:sz w:val="24"/>
          <w:szCs w:val="24"/>
        </w:rPr>
        <w:t>ломаная</w:t>
      </w:r>
      <w:proofErr w:type="gramEnd"/>
      <w:r w:rsidRPr="00581E56">
        <w:rPr>
          <w:rFonts w:ascii="Times New Roman" w:hAnsi="Times New Roman"/>
          <w:sz w:val="24"/>
          <w:szCs w:val="24"/>
        </w:rPr>
        <w:t>, прямоугольник, квадрат);</w:t>
      </w:r>
    </w:p>
    <w:p w:rsidR="000D30FF" w:rsidRPr="00581E56" w:rsidRDefault="000D30FF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 xml:space="preserve">обозначать буквами русского алфавита знакомые геометрические фигуры: луч, угол, </w:t>
      </w:r>
      <w:proofErr w:type="gramStart"/>
      <w:r w:rsidRPr="00581E56">
        <w:rPr>
          <w:rFonts w:ascii="Times New Roman" w:hAnsi="Times New Roman"/>
          <w:sz w:val="24"/>
          <w:szCs w:val="24"/>
        </w:rPr>
        <w:t>ломаная</w:t>
      </w:r>
      <w:proofErr w:type="gramEnd"/>
      <w:r w:rsidRPr="00581E56">
        <w:rPr>
          <w:rFonts w:ascii="Times New Roman" w:hAnsi="Times New Roman"/>
          <w:sz w:val="24"/>
          <w:szCs w:val="24"/>
        </w:rPr>
        <w:t>, многоугольник;</w:t>
      </w:r>
    </w:p>
    <w:p w:rsidR="000D30FF" w:rsidRPr="00581E56" w:rsidRDefault="000D30FF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чертить отрезок заданной длины с помощью измерительной линейки;</w:t>
      </w:r>
    </w:p>
    <w:p w:rsidR="000D30FF" w:rsidRPr="00581E56" w:rsidRDefault="000D30FF" w:rsidP="00643AFA">
      <w:pPr>
        <w:pStyle w:val="a7"/>
        <w:numPr>
          <w:ilvl w:val="0"/>
          <w:numId w:val="21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чертить на клетчатой бумаге квадрат и прямоугольник с заданными сторонами.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0D30FF" w:rsidRPr="00581E56" w:rsidRDefault="000D30FF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соотносить реальные предметы и их элементы с изученными геометрическими линиями и фигурами;</w:t>
      </w:r>
    </w:p>
    <w:p w:rsidR="000D30FF" w:rsidRPr="00581E56" w:rsidRDefault="000D30FF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распознавать куб, пирамиду, различные виды пирамид: треугольную, четырёхугольную и т. д.;</w:t>
      </w:r>
    </w:p>
    <w:p w:rsidR="000D30FF" w:rsidRPr="00581E56" w:rsidRDefault="000D30FF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на модели куба, пирамиды их элементы: вершины, грани, ребра;</w:t>
      </w:r>
    </w:p>
    <w:p w:rsidR="000D30FF" w:rsidRPr="00581E56" w:rsidRDefault="000D30FF" w:rsidP="00643AFA">
      <w:pPr>
        <w:pStyle w:val="a7"/>
        <w:numPr>
          <w:ilvl w:val="0"/>
          <w:numId w:val="22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в окружающей обстановке предметы в форме куба, пирамиды.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Геометрические величины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определять длину данного отрезка с помощью измерительной линейки;</w:t>
      </w:r>
    </w:p>
    <w:p w:rsidR="000D30FF" w:rsidRPr="00581E56" w:rsidRDefault="000D30FF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длину ломаной;</w:t>
      </w:r>
    </w:p>
    <w:p w:rsidR="000D30FF" w:rsidRPr="00581E56" w:rsidRDefault="000D30FF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периметр многоугольника, в том числе треугольника, прямоугольника и квадрата;</w:t>
      </w:r>
    </w:p>
    <w:p w:rsidR="000D30FF" w:rsidRPr="00581E56" w:rsidRDefault="000D30FF" w:rsidP="00643AFA">
      <w:pPr>
        <w:pStyle w:val="a7"/>
        <w:numPr>
          <w:ilvl w:val="0"/>
          <w:numId w:val="23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применять единицу измерения длины – метр (м) и соотношения: 10 см = 1 дм, 10 дм = 1 м, 100 мм = 1 дм, 100 см = 1 м;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2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выбирать удобные единицы длины для измерения длины отрезка, длины ломаной; периметра многоугольника;</w:t>
      </w:r>
    </w:p>
    <w:p w:rsidR="000D30FF" w:rsidRPr="00581E56" w:rsidRDefault="000D30FF" w:rsidP="00643AFA">
      <w:pPr>
        <w:pStyle w:val="a7"/>
        <w:numPr>
          <w:ilvl w:val="0"/>
          <w:numId w:val="24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оценивать длину отрезка приближённо (на глаз).</w:t>
      </w:r>
    </w:p>
    <w:p w:rsidR="000D30FF" w:rsidRPr="00581E56" w:rsidRDefault="000D30FF" w:rsidP="00643AFA">
      <w:pPr>
        <w:pStyle w:val="a4"/>
        <w:spacing w:before="0" w:beforeAutospacing="0" w:after="0" w:afterAutospacing="0"/>
        <w:ind w:left="567" w:hanging="1"/>
        <w:rPr>
          <w:color w:val="000000"/>
        </w:rPr>
      </w:pPr>
      <w:r w:rsidRPr="00581E56">
        <w:rPr>
          <w:bCs/>
          <w:color w:val="000000"/>
        </w:rPr>
        <w:t>Работа с информацией</w:t>
      </w:r>
    </w:p>
    <w:p w:rsidR="000D30FF" w:rsidRPr="00581E56" w:rsidRDefault="000D30FF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научится: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заполнять таблицы с пропусками на нахождение неизвестного компонента действия;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простейшие таблицы по результатам выполнения практической работы;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понимать информацию, представленную с помощью диаграммы.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строить простейшие высказывания с использованием логических связок «если…, то…», «верно/неверно, что...»;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составлять схему рассуждений в текстовой задаче от вопроса к данным;</w:t>
      </w:r>
    </w:p>
    <w:p w:rsidR="000D30FF" w:rsidRPr="00581E56" w:rsidRDefault="000D30FF" w:rsidP="00643AFA">
      <w:pPr>
        <w:pStyle w:val="a7"/>
        <w:numPr>
          <w:ilvl w:val="0"/>
          <w:numId w:val="25"/>
        </w:numPr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находить и использовать нужную информацию, пользуясь данными диаграммы.</w:t>
      </w:r>
    </w:p>
    <w:p w:rsidR="0047155F" w:rsidRDefault="00FF54D8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sz w:val="24"/>
          <w:szCs w:val="24"/>
        </w:rPr>
        <w:t>4 класс</w:t>
      </w:r>
    </w:p>
    <w:p w:rsidR="00B803D8" w:rsidRPr="0047155F" w:rsidRDefault="00B803D8" w:rsidP="00643AFA">
      <w:pPr>
        <w:pStyle w:val="a7"/>
        <w:ind w:left="567" w:hanging="1"/>
        <w:rPr>
          <w:rFonts w:ascii="Times New Roman" w:hAnsi="Times New Roman"/>
          <w:sz w:val="24"/>
          <w:szCs w:val="24"/>
        </w:rPr>
      </w:pPr>
      <w:r w:rsidRPr="00581E56">
        <w:rPr>
          <w:rFonts w:ascii="Times New Roman" w:hAnsi="Times New Roman"/>
          <w:bCs/>
          <w:sz w:val="24"/>
          <w:szCs w:val="24"/>
        </w:rPr>
        <w:t>Личностные результаты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начальными навыками адаптации в динамично изменяющемся мире на основе метода рефлексивной самоорганизации.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 и личной ответственности за свой поступок, способность к рефлексивной самооценке.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43AF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3AF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B803D8" w:rsidRPr="00581E56" w:rsidRDefault="00B803D8" w:rsidP="00643AFA">
      <w:pPr>
        <w:spacing w:after="0" w:line="240" w:lineRule="auto"/>
        <w:ind w:left="567" w:hang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1E56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581E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B803D8" w:rsidRPr="00581E56" w:rsidRDefault="00B803D8" w:rsidP="00643AFA">
      <w:pPr>
        <w:spacing w:after="0" w:line="240" w:lineRule="auto"/>
        <w:ind w:left="567" w:hang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bCs/>
          <w:sz w:val="24"/>
          <w:szCs w:val="24"/>
          <w:lang w:eastAsia="ru-RU"/>
        </w:rPr>
        <w:t>Регулятивные: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43AF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Познавательные: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43AFA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43AFA">
        <w:rPr>
          <w:rFonts w:ascii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803D8" w:rsidRPr="00643AFA" w:rsidRDefault="00B803D8" w:rsidP="00643AF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43AF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Коммуникативные: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43AFA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43AFA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B803D8" w:rsidRPr="00643AFA" w:rsidRDefault="00B803D8" w:rsidP="00643AFA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Овладение действием моделирования при решении текстовых задач.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4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bCs/>
          <w:sz w:val="24"/>
          <w:szCs w:val="24"/>
          <w:lang w:eastAsia="ru-RU"/>
        </w:rPr>
        <w:t>Нумерация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знать: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Обучающиеся должны уметь: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4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bCs/>
          <w:sz w:val="24"/>
          <w:szCs w:val="24"/>
          <w:lang w:eastAsia="ru-RU"/>
        </w:rPr>
        <w:t>Арифметические действия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Понимать конкретный смысл каждого арифметического действия.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знать: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связь между компонентами и результатом каждого действия;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основные свойства арифметических действий (переместительное и сочетательное свойства сложения и умноже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ния, распределительное свойство умножения относительно сложения);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уметь: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записывать  и вычислять значения числовых выражений, содержащих 3 – 4 действия (со скобками и без них);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находить   числовые   значения  буквенных  выражений при заданных числовых значениях входящих в них букв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67" w:right="1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выполнять устные вычисления в пределах 100 и с боль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шими числами в случаях, сводимых к действиям в пределах 100;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67" w:right="1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3AFA">
        <w:rPr>
          <w:rFonts w:ascii="Times New Roman" w:hAnsi="Times New Roman" w:cs="Times New Roman"/>
          <w:sz w:val="24"/>
          <w:szCs w:val="24"/>
          <w:lang w:eastAsia="ru-RU"/>
        </w:rPr>
        <w:t>выполнять письменные вычисления (сложение и вычита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ние многозначных чисел, умножение и деление многозначных чи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сел на однозначное и двузначное числа), проверку вычислений;</w:t>
      </w:r>
      <w:proofErr w:type="gramEnd"/>
    </w:p>
    <w:p w:rsidR="00B803D8" w:rsidRPr="00643AFA" w:rsidRDefault="00B803D8" w:rsidP="00643AF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67" w:right="1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решать примеры на основе взаимосвязи между компонентами и результатами действий;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решать задачи в 1 — 3 действия.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25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Величины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таких величинах, как длина, пло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щадь, масса, время, и способах их измерений. 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знать: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7" w:right="13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единицы названных величин, общепринятые их обозначе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7" w:right="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связи между такими величинами, как цена, количест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во, стоимость; скорость, время, расстояние и др.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уметь:</w:t>
      </w:r>
    </w:p>
    <w:p w:rsidR="00B803D8" w:rsidRPr="00643AFA" w:rsidRDefault="00B803D8" w:rsidP="00643AFA">
      <w:pPr>
        <w:shd w:val="clear" w:color="auto" w:fill="FFFFFF"/>
        <w:tabs>
          <w:tab w:val="left" w:pos="677"/>
        </w:tabs>
        <w:spacing w:after="0" w:line="240" w:lineRule="auto"/>
        <w:ind w:left="567" w:righ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находить длину отрезка, ломаной, периметр много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угольника, в том числе прямоугольника (квадрата);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находить   площадь   прямоугольника   (квадрата),   зная длины его сторон;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узнавать время по часам;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right="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выполнять арифметические действия с величинами (сложение и вычитание значений величин, умножение и де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значений величин на однозначное число);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применять к решению текстовых задач знание изучен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ных связей между величинами.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bCs/>
          <w:sz w:val="24"/>
          <w:szCs w:val="24"/>
          <w:lang w:eastAsia="ru-RU"/>
        </w:rPr>
        <w:t>Геометрические фигуры</w:t>
      </w:r>
    </w:p>
    <w:p w:rsidR="00B803D8" w:rsidRPr="00643AFA" w:rsidRDefault="00B803D8" w:rsidP="00643AFA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3AFA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таких геометрических фигурах, как точка, линия (прямая, кривая), отрезок, ломаная, много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ружность (центр, радиус).</w:t>
      </w:r>
      <w:proofErr w:type="gramEnd"/>
    </w:p>
    <w:p w:rsidR="00B803D8" w:rsidRPr="00643AFA" w:rsidRDefault="00B803D8" w:rsidP="00643AF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знать: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виды углов: прямой, острый, тупой;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виды треугольников: прямоугольный, остроугольный, тупоугольный; равносторонний, равнобедренный, разносто</w:t>
      </w:r>
      <w:r w:rsidRPr="00643AFA">
        <w:rPr>
          <w:rFonts w:ascii="Times New Roman" w:hAnsi="Times New Roman" w:cs="Times New Roman"/>
          <w:sz w:val="24"/>
          <w:szCs w:val="24"/>
          <w:lang w:eastAsia="ru-RU"/>
        </w:rPr>
        <w:softHyphen/>
        <w:t>ронний;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определение прямоугольника (квадрата);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свойство противоположных сторон прямоугольника. 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Обучающиеся должны уметь:</w:t>
      </w:r>
    </w:p>
    <w:p w:rsidR="00B803D8" w:rsidRPr="00643AFA" w:rsidRDefault="00B803D8" w:rsidP="00643A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строить заданный отрезок;</w:t>
      </w:r>
    </w:p>
    <w:p w:rsidR="00B803D8" w:rsidRPr="00643AFA" w:rsidRDefault="00B803D8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3AFA">
        <w:rPr>
          <w:rFonts w:ascii="Times New Roman" w:hAnsi="Times New Roman" w:cs="Times New Roman"/>
          <w:sz w:val="24"/>
          <w:szCs w:val="24"/>
          <w:lang w:eastAsia="ru-RU"/>
        </w:rPr>
        <w:t>строить на клетчатой бумаге прямоугольник (квадрат) по заданным длинам сторон.</w:t>
      </w:r>
    </w:p>
    <w:p w:rsidR="00707D48" w:rsidRPr="00581E56" w:rsidRDefault="00707D48" w:rsidP="00643AFA">
      <w:pPr>
        <w:pStyle w:val="a3"/>
        <w:shd w:val="clear" w:color="auto" w:fill="FFFFFF"/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D48" w:rsidRPr="008A2255" w:rsidRDefault="00707D48" w:rsidP="008A225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25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МАТЕМАТИКА</w:t>
      </w:r>
      <w:bookmarkStart w:id="6" w:name="_GoBack"/>
      <w:bookmarkEnd w:id="6"/>
    </w:p>
    <w:p w:rsidR="00BD3D8D" w:rsidRPr="00581E56" w:rsidRDefault="00D475FF" w:rsidP="00643A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C1243B" w:rsidRPr="00581E56" w:rsidRDefault="00385014" w:rsidP="00643AFA">
      <w:pPr>
        <w:pStyle w:val="2"/>
        <w:numPr>
          <w:ilvl w:val="1"/>
          <w:numId w:val="4"/>
        </w:numPr>
        <w:tabs>
          <w:tab w:val="clear" w:pos="2496"/>
          <w:tab w:val="num" w:pos="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Сравнение и счёт п</w:t>
      </w:r>
      <w:r w:rsidR="00C1243B" w:rsidRPr="00581E56">
        <w:rPr>
          <w:rFonts w:eastAsia="Times New Roman"/>
          <w:color w:val="000000"/>
          <w:sz w:val="24"/>
          <w:szCs w:val="24"/>
        </w:rPr>
        <w:t>редметов – 12 ч.</w:t>
      </w:r>
    </w:p>
    <w:p w:rsidR="00385014" w:rsidRPr="00581E56" w:rsidRDefault="00385014" w:rsidP="00643AFA">
      <w:pPr>
        <w:pStyle w:val="2"/>
        <w:tabs>
          <w:tab w:val="num" w:pos="180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Какая бывает форма. Разговор о величине. Расположение предметов. Количественный счёт предметов. Порядковый счёт предметов. Порядковый счёт предметов. Чем </w:t>
      </w:r>
      <w:proofErr w:type="gramStart"/>
      <w:r w:rsidRPr="00581E56">
        <w:rPr>
          <w:rFonts w:eastAsia="Times New Roman"/>
          <w:color w:val="000000"/>
          <w:sz w:val="24"/>
          <w:szCs w:val="24"/>
        </w:rPr>
        <w:t>похожи</w:t>
      </w:r>
      <w:proofErr w:type="gramEnd"/>
      <w:r w:rsidRPr="00581E56">
        <w:rPr>
          <w:rFonts w:eastAsia="Times New Roman"/>
          <w:color w:val="000000"/>
          <w:sz w:val="24"/>
          <w:szCs w:val="24"/>
        </w:rPr>
        <w:t xml:space="preserve">? Чем различаются? Расположение предметов по размеру. Столько же. Больше. Меньше. Что сначала? Что потом? </w:t>
      </w:r>
      <w:proofErr w:type="gramStart"/>
      <w:r w:rsidRPr="00581E56">
        <w:rPr>
          <w:rFonts w:eastAsia="Times New Roman"/>
          <w:color w:val="000000"/>
          <w:sz w:val="24"/>
          <w:szCs w:val="24"/>
        </w:rPr>
        <w:t>На сколько</w:t>
      </w:r>
      <w:proofErr w:type="gramEnd"/>
      <w:r w:rsidRPr="00581E56">
        <w:rPr>
          <w:rFonts w:eastAsia="Times New Roman"/>
          <w:color w:val="000000"/>
          <w:sz w:val="24"/>
          <w:szCs w:val="24"/>
        </w:rPr>
        <w:t xml:space="preserve"> больше? </w:t>
      </w:r>
      <w:proofErr w:type="gramStart"/>
      <w:r w:rsidRPr="00581E56">
        <w:rPr>
          <w:rFonts w:eastAsia="Times New Roman"/>
          <w:color w:val="000000"/>
          <w:sz w:val="24"/>
          <w:szCs w:val="24"/>
        </w:rPr>
        <w:t>На сколько</w:t>
      </w:r>
      <w:proofErr w:type="gramEnd"/>
      <w:r w:rsidRPr="00581E56">
        <w:rPr>
          <w:rFonts w:eastAsia="Times New Roman"/>
          <w:color w:val="000000"/>
          <w:sz w:val="24"/>
          <w:szCs w:val="24"/>
        </w:rPr>
        <w:t xml:space="preserve"> меньше?</w:t>
      </w:r>
    </w:p>
    <w:p w:rsidR="00C1243B" w:rsidRPr="00581E56" w:rsidRDefault="00385014" w:rsidP="00643AFA">
      <w:pPr>
        <w:pStyle w:val="2"/>
        <w:numPr>
          <w:ilvl w:val="1"/>
          <w:numId w:val="4"/>
        </w:numPr>
        <w:tabs>
          <w:tab w:val="clear" w:pos="2496"/>
          <w:tab w:val="num" w:pos="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Множества – 9 ч</w:t>
      </w:r>
      <w:r w:rsidR="00C1243B" w:rsidRPr="00581E56">
        <w:rPr>
          <w:rFonts w:eastAsia="Times New Roman"/>
          <w:color w:val="000000"/>
          <w:sz w:val="24"/>
          <w:szCs w:val="24"/>
        </w:rPr>
        <w:t xml:space="preserve">. </w:t>
      </w:r>
    </w:p>
    <w:p w:rsidR="00385014" w:rsidRPr="00581E56" w:rsidRDefault="00385014" w:rsidP="00643AFA">
      <w:pPr>
        <w:pStyle w:val="2"/>
        <w:tabs>
          <w:tab w:val="num" w:pos="180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Множество. Элемент множества. Части множества. Разные множества. Точки и линии. Внутри. Вне. Между.</w:t>
      </w:r>
    </w:p>
    <w:p w:rsidR="00C1243B" w:rsidRPr="00581E56" w:rsidRDefault="00385014" w:rsidP="00643AFA">
      <w:pPr>
        <w:pStyle w:val="2"/>
        <w:numPr>
          <w:ilvl w:val="1"/>
          <w:numId w:val="4"/>
        </w:numPr>
        <w:tabs>
          <w:tab w:val="clear" w:pos="2496"/>
          <w:tab w:val="num" w:pos="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Нумерация – 10 ч. </w:t>
      </w:r>
    </w:p>
    <w:p w:rsidR="00385014" w:rsidRPr="00581E56" w:rsidRDefault="00385014" w:rsidP="00643AFA">
      <w:pPr>
        <w:pStyle w:val="2"/>
        <w:tabs>
          <w:tab w:val="num" w:pos="180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Число и цифра 1. число и цифра 2. прямая и её обозначение. Рассказы по картинкам. Знаки «+», </w:t>
      </w:r>
      <w:proofErr w:type="gramStart"/>
      <w:r w:rsidRPr="00581E56">
        <w:rPr>
          <w:rFonts w:eastAsia="Times New Roman"/>
          <w:color w:val="000000"/>
          <w:sz w:val="24"/>
          <w:szCs w:val="24"/>
        </w:rPr>
        <w:t>«-</w:t>
      </w:r>
      <w:proofErr w:type="gramEnd"/>
      <w:r w:rsidRPr="00581E56">
        <w:rPr>
          <w:rFonts w:eastAsia="Times New Roman"/>
          <w:color w:val="000000"/>
          <w:sz w:val="24"/>
          <w:szCs w:val="24"/>
        </w:rPr>
        <w:t>» и «=». Отрезок и его обозначение. Число и цифра 3. треугольник. Число и цифра 4. четырёхугольник. Прямоугольник. Сравнение чисел. Число и цифра 5. число и цифра 6. замкнутые и незамкнутые линии. Сложение. Вычитание. Число и цифра 7. длина отрезка. Число и цифра 0. числа 8, 9, 10.</w:t>
      </w:r>
    </w:p>
    <w:p w:rsidR="00C1243B" w:rsidRPr="00581E56" w:rsidRDefault="00385014" w:rsidP="00643AFA">
      <w:pPr>
        <w:pStyle w:val="2"/>
        <w:numPr>
          <w:ilvl w:val="1"/>
          <w:numId w:val="4"/>
        </w:numPr>
        <w:tabs>
          <w:tab w:val="clear" w:pos="2496"/>
          <w:tab w:val="num" w:pos="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Сложение и вычитание – 58 ч.</w:t>
      </w:r>
    </w:p>
    <w:p w:rsidR="00385014" w:rsidRPr="00581E56" w:rsidRDefault="00385014" w:rsidP="00643AFA">
      <w:pPr>
        <w:pStyle w:val="2"/>
        <w:tabs>
          <w:tab w:val="num" w:pos="180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 Числовой отрезок. Прибавить и вычесть 1.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+ 1 и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- 1. Примеры в несколько действий. Прибавить и вычесть 2.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+ 2 и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- 2. Задача. Прибавить и вычесть 3.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+ 3 и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3. Сантиметр"/>
        </w:smartTagPr>
        <w:r w:rsidRPr="00581E56">
          <w:rPr>
            <w:rFonts w:eastAsia="Times New Roman"/>
            <w:color w:val="000000"/>
            <w:sz w:val="24"/>
            <w:szCs w:val="24"/>
          </w:rPr>
          <w:t>3. Сантиметр</w:t>
        </w:r>
      </w:smartTag>
      <w:r w:rsidRPr="00581E56">
        <w:rPr>
          <w:rFonts w:eastAsia="Times New Roman"/>
          <w:color w:val="000000"/>
          <w:sz w:val="24"/>
          <w:szCs w:val="24"/>
        </w:rPr>
        <w:t xml:space="preserve">. Прибавить и вычесть 4.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+ 4 и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- 4. Столько же. Столько же и ещё …</w:t>
      </w:r>
      <w:proofErr w:type="gramStart"/>
      <w:r w:rsidRPr="00581E56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581E56">
        <w:rPr>
          <w:rFonts w:eastAsia="Times New Roman"/>
          <w:color w:val="000000"/>
          <w:sz w:val="24"/>
          <w:szCs w:val="24"/>
        </w:rPr>
        <w:t xml:space="preserve">Столько же, но без … . Решение задач на увеличение (уменьшение) числа на несколько единиц. Прибавить и вычесть 5.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+ 5 и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- 5. Решение задач на разностное сравнение. Масса. Сложение и вычитание отрезков. Слагаемые. Сумма. Переместительное свойство сложения. Прибавление 6, 7, 8, 9.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+ 6,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+ 7,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+ 8,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+ 9. Уменьшаемое. Вычитаемое. Разность. Решение задач с несколькими вопросами. Решение задач в два действия. Литр. Нахождение неизвестного слагаемого. Вычитание 6, 7, 8, 9. Решение примеров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- 6,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- 7,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- 8, </w:t>
      </w:r>
      <w:r w:rsidRPr="00581E56">
        <w:rPr>
          <w:rFonts w:eastAsia="Times New Roman"/>
          <w:color w:val="000000"/>
          <w:sz w:val="24"/>
          <w:szCs w:val="24"/>
        </w:rPr>
        <w:sym w:font="Symbol" w:char="F07F"/>
      </w:r>
      <w:r w:rsidRPr="00581E56">
        <w:rPr>
          <w:rFonts w:eastAsia="Times New Roman"/>
          <w:color w:val="000000"/>
          <w:sz w:val="24"/>
          <w:szCs w:val="24"/>
        </w:rPr>
        <w:t xml:space="preserve"> - 9. Таблица сложения.</w:t>
      </w:r>
    </w:p>
    <w:p w:rsidR="00C1243B" w:rsidRPr="00581E56" w:rsidRDefault="00385014" w:rsidP="00643AFA">
      <w:pPr>
        <w:pStyle w:val="2"/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Нумерация – 2 ч. </w:t>
      </w:r>
    </w:p>
    <w:p w:rsidR="00385014" w:rsidRPr="00581E56" w:rsidRDefault="00385014" w:rsidP="00643AFA">
      <w:pPr>
        <w:pStyle w:val="2"/>
        <w:tabs>
          <w:tab w:val="num" w:pos="1800"/>
        </w:tabs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Образование чисел второго десятка. Двузначные числа от 10 до 20.</w:t>
      </w:r>
    </w:p>
    <w:p w:rsidR="00C1243B" w:rsidRPr="00581E56" w:rsidRDefault="00385014" w:rsidP="00643AFA">
      <w:pPr>
        <w:pStyle w:val="2"/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 xml:space="preserve">Сложение и вычитание – 26 ч. </w:t>
      </w:r>
    </w:p>
    <w:p w:rsidR="00385014" w:rsidRPr="00581E56" w:rsidRDefault="00385014" w:rsidP="00643AFA">
      <w:pPr>
        <w:pStyle w:val="2"/>
        <w:ind w:left="567" w:firstLine="0"/>
        <w:jc w:val="left"/>
        <w:rPr>
          <w:rFonts w:eastAsia="Times New Roman"/>
          <w:color w:val="000000"/>
          <w:sz w:val="24"/>
          <w:szCs w:val="24"/>
        </w:rPr>
      </w:pPr>
      <w:r w:rsidRPr="00581E56">
        <w:rPr>
          <w:rFonts w:eastAsia="Times New Roman"/>
          <w:color w:val="000000"/>
          <w:sz w:val="24"/>
          <w:szCs w:val="24"/>
        </w:rPr>
        <w:t>Нумерационные случаи. Дециметр. Сложение и вычитание без перехода через десяток. Таблица сложения до 20. вычитание с переходом через десяток. Вычитание двузначных чисел.</w:t>
      </w:r>
    </w:p>
    <w:p w:rsidR="00D35DD3" w:rsidRPr="00581E56" w:rsidRDefault="00D35DD3" w:rsidP="00643A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D35DD3" w:rsidRPr="00581E56" w:rsidRDefault="00D35DD3" w:rsidP="00643AFA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sz w:val="24"/>
          <w:szCs w:val="24"/>
        </w:rPr>
        <w:t xml:space="preserve">Геометрические фигуры </w:t>
      </w:r>
      <w:r w:rsidRPr="00581E56">
        <w:rPr>
          <w:rFonts w:ascii="Times New Roman" w:eastAsia="Calibri" w:hAnsi="Times New Roman" w:cs="Times New Roman"/>
          <w:bCs/>
          <w:iCs/>
          <w:sz w:val="24"/>
          <w:szCs w:val="24"/>
        </w:rPr>
        <w:t>(16 часов)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1E56">
        <w:rPr>
          <w:rFonts w:ascii="Times New Roman" w:eastAsia="Calibri" w:hAnsi="Times New Roman" w:cs="Times New Roman"/>
          <w:sz w:val="24"/>
          <w:szCs w:val="24"/>
        </w:rPr>
        <w:t>Освоение понятия «луч», его направление, имя, алгоритм построения. Освоение понятия «числовой луч», вычисления с помощью числового луча. Освоение понятия «угол», алгоритм построения угла. Освоение понятий «замкнутая ломаная линия», «незамкнутая ломаная линия», имя ломаной, алгоритм построения ломаной линии. Освоение понятия «многоугольник».</w:t>
      </w:r>
    </w:p>
    <w:p w:rsidR="00D35DD3" w:rsidRPr="00581E56" w:rsidRDefault="00D35DD3" w:rsidP="00643AFA">
      <w:pPr>
        <w:pStyle w:val="Default"/>
        <w:numPr>
          <w:ilvl w:val="0"/>
          <w:numId w:val="26"/>
        </w:numPr>
        <w:ind w:left="567" w:firstLine="0"/>
        <w:contextualSpacing/>
        <w:rPr>
          <w:rFonts w:ascii="Times New Roman" w:hAnsi="Times New Roman" w:cs="Times New Roman"/>
        </w:rPr>
      </w:pPr>
      <w:r w:rsidRPr="00581E56">
        <w:rPr>
          <w:rFonts w:ascii="Times New Roman" w:hAnsi="Times New Roman" w:cs="Times New Roman"/>
          <w:bCs/>
        </w:rPr>
        <w:t>Умножение чисел (</w:t>
      </w:r>
      <w:r w:rsidRPr="00581E56">
        <w:rPr>
          <w:rFonts w:ascii="Times New Roman" w:hAnsi="Times New Roman" w:cs="Times New Roman"/>
          <w:bCs/>
          <w:iCs/>
        </w:rPr>
        <w:t>28 часов</w:t>
      </w:r>
      <w:r w:rsidRPr="00581E56">
        <w:rPr>
          <w:rFonts w:ascii="Times New Roman" w:hAnsi="Times New Roman" w:cs="Times New Roman"/>
          <w:bCs/>
        </w:rPr>
        <w:t xml:space="preserve">) 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— чисел 0 и 1. </w:t>
      </w:r>
    </w:p>
    <w:p w:rsidR="00D35DD3" w:rsidRPr="00581E56" w:rsidRDefault="00D35DD3" w:rsidP="00643AF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Деление. Задачи на деление </w:t>
      </w:r>
      <w:r w:rsidRPr="00581E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(24 часа) 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на числа 2, 3, 4, 5, 6, 7, 8, 9, 10. Освоение процедуры деления при вычислении арифметических выражений без скобок, содержащих действия первой и второй ступени. 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Числа от 21 до 100. Нумерация </w:t>
      </w:r>
      <w:r w:rsidRPr="00581E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(8 часов)</w:t>
      </w:r>
    </w:p>
    <w:p w:rsidR="00D35DD3" w:rsidRPr="00581E56" w:rsidRDefault="00D35DD3" w:rsidP="00643AFA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круглых чисел, изучение устной и письменной нумерации чисел.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Старинные меры длины. Метр </w:t>
      </w:r>
      <w:r w:rsidRPr="00581E5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(7 часов)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Изучение старинных мер длины: введение терминов, сравнение, измерение предметов. Изучение современной меры длины — метр: освоение понятия, перевод в другие единицы измерения длины, сравнение, измерение предметов.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Умножение и деление круглых чисел. Переместительное свойство умножения </w:t>
      </w:r>
      <w:r w:rsidRPr="00581E5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(7 часов) 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действия умножения и действия деления круглых чисел, освоение переместительного свойства умножения, изучение умножения любых чисел в пределах 100 на 0 и на 1. 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Скобки. Числовые выражения </w:t>
      </w:r>
      <w:r w:rsidRPr="00581E5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(10 часов) 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числовых выражений со скобками и порядок их вычисления. 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iCs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sz w:val="24"/>
          <w:szCs w:val="24"/>
        </w:rPr>
        <w:t xml:space="preserve">Измерение геометрических фигур </w:t>
      </w:r>
      <w:r w:rsidRPr="00581E56">
        <w:rPr>
          <w:rFonts w:ascii="Times New Roman" w:eastAsia="Calibri" w:hAnsi="Times New Roman" w:cs="Times New Roman"/>
          <w:iCs/>
          <w:sz w:val="24"/>
          <w:szCs w:val="24"/>
        </w:rPr>
        <w:t>(15 часов)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81E56">
        <w:rPr>
          <w:rFonts w:ascii="Times New Roman" w:eastAsia="Calibri" w:hAnsi="Times New Roman" w:cs="Times New Roman"/>
          <w:iCs/>
          <w:sz w:val="24"/>
          <w:szCs w:val="24"/>
        </w:rPr>
        <w:t xml:space="preserve">Освоение понятий: длина </w:t>
      </w:r>
      <w:proofErr w:type="gramStart"/>
      <w:r w:rsidRPr="00581E56">
        <w:rPr>
          <w:rFonts w:ascii="Times New Roman" w:eastAsia="Calibri" w:hAnsi="Times New Roman" w:cs="Times New Roman"/>
          <w:iCs/>
          <w:sz w:val="24"/>
          <w:szCs w:val="24"/>
        </w:rPr>
        <w:t>ломаной</w:t>
      </w:r>
      <w:proofErr w:type="gramEnd"/>
      <w:r w:rsidRPr="00581E56">
        <w:rPr>
          <w:rFonts w:ascii="Times New Roman" w:eastAsia="Calibri" w:hAnsi="Times New Roman" w:cs="Times New Roman"/>
          <w:iCs/>
          <w:sz w:val="24"/>
          <w:szCs w:val="24"/>
        </w:rPr>
        <w:t xml:space="preserve">, прямой угол, прямоугольник, квадрат, периметр многоугольника. Измерение геометрических фигур: </w:t>
      </w:r>
      <w:proofErr w:type="gramStart"/>
      <w:r w:rsidRPr="00581E56">
        <w:rPr>
          <w:rFonts w:ascii="Times New Roman" w:eastAsia="Calibri" w:hAnsi="Times New Roman" w:cs="Times New Roman"/>
          <w:iCs/>
          <w:sz w:val="24"/>
          <w:szCs w:val="24"/>
        </w:rPr>
        <w:t>ломаная</w:t>
      </w:r>
      <w:proofErr w:type="gramEnd"/>
      <w:r w:rsidRPr="00581E56">
        <w:rPr>
          <w:rFonts w:ascii="Times New Roman" w:eastAsia="Calibri" w:hAnsi="Times New Roman" w:cs="Times New Roman"/>
          <w:iCs/>
          <w:sz w:val="24"/>
          <w:szCs w:val="24"/>
        </w:rPr>
        <w:t>, многоугольник.</w:t>
      </w:r>
    </w:p>
    <w:p w:rsidR="00D35DD3" w:rsidRPr="00581E56" w:rsidRDefault="00D35DD3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Час. Минута </w:t>
      </w:r>
      <w:r w:rsidRPr="00581E5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(3 часа)</w:t>
      </w:r>
    </w:p>
    <w:p w:rsidR="00D35DD3" w:rsidRPr="00581E56" w:rsidRDefault="00D35DD3" w:rsidP="00643AFA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E56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единиц времени: час и минута; сравнение, преобразование и вычисление именованных чисел столбиком без перехода через разряд; определение времени по часам.</w:t>
      </w:r>
    </w:p>
    <w:p w:rsidR="00D35DD3" w:rsidRPr="00581E56" w:rsidRDefault="00D35DD3" w:rsidP="00643A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FF54D8" w:rsidRPr="00581E56" w:rsidRDefault="00FF54D8" w:rsidP="00643AFA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 xml:space="preserve">Геометрические фигуры </w:t>
      </w:r>
      <w:r w:rsidRPr="00581E56">
        <w:rPr>
          <w:rFonts w:ascii="Times New Roman" w:hAnsi="Times New Roman" w:cs="Times New Roman"/>
          <w:bCs/>
          <w:iCs/>
          <w:sz w:val="24"/>
          <w:szCs w:val="24"/>
        </w:rPr>
        <w:t>(16 часов)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Освоение понятия «луч», его направление, имя, алгоритм построения. Освоение понятия «числовой луч», вычисления с помощью числового луча. Освоение понятия «угол», алгоритм построения угла. Освоение понятий «замкнутая ломаная линия», «незамкнутая ломаная линия», имя ломаной, алгоритм построения ломаной линии. Освоение понятия «многоугольник».</w:t>
      </w:r>
    </w:p>
    <w:p w:rsidR="00FF54D8" w:rsidRPr="00581E56" w:rsidRDefault="00FF54D8" w:rsidP="00643AFA">
      <w:pPr>
        <w:pStyle w:val="Default"/>
        <w:ind w:left="567"/>
        <w:rPr>
          <w:rFonts w:ascii="Times New Roman" w:hAnsi="Times New Roman" w:cs="Times New Roman"/>
        </w:rPr>
      </w:pPr>
      <w:r w:rsidRPr="00581E56">
        <w:rPr>
          <w:rFonts w:ascii="Times New Roman" w:hAnsi="Times New Roman" w:cs="Times New Roman"/>
          <w:bCs/>
        </w:rPr>
        <w:t>Умножение чисел от 1 до 10 (</w:t>
      </w:r>
      <w:r w:rsidRPr="00581E56">
        <w:rPr>
          <w:rFonts w:ascii="Times New Roman" w:hAnsi="Times New Roman" w:cs="Times New Roman"/>
          <w:bCs/>
          <w:iCs/>
        </w:rPr>
        <w:t>28 часов</w:t>
      </w:r>
      <w:r w:rsidRPr="00581E56">
        <w:rPr>
          <w:rFonts w:ascii="Times New Roman" w:hAnsi="Times New Roman" w:cs="Times New Roman"/>
          <w:bCs/>
        </w:rPr>
        <w:t xml:space="preserve">) 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— чисел 0 и 1. 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Деление. Задачи на деление </w:t>
      </w:r>
      <w:r w:rsidRPr="00581E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(24 часа) 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на числа 2, 3, 4, 5, 6, 7, 8, 9, 10. Освоение процедуры деления при вычислении арифметических выражений без скобок, содержащих действия первой и второй ступени. 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Числа от 21 до 100. Нумерация </w:t>
      </w:r>
      <w:r w:rsidRPr="00581E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(8 часов)</w:t>
      </w:r>
    </w:p>
    <w:p w:rsidR="00FF54D8" w:rsidRPr="00581E56" w:rsidRDefault="00FF54D8" w:rsidP="00643AFA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круглых чисел, изучение устной и письменной нумерации чисел.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Старинные меры длины. Метр </w:t>
      </w:r>
      <w:r w:rsidRPr="00581E56">
        <w:rPr>
          <w:rFonts w:ascii="Times New Roman" w:hAnsi="Times New Roman" w:cs="Times New Roman"/>
          <w:iCs/>
          <w:color w:val="000000"/>
          <w:sz w:val="24"/>
          <w:szCs w:val="24"/>
        </w:rPr>
        <w:t>(7 часов)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>Изучение старинных мер длины: введение терминов, сравнение, измерение предметов. Изучение современной меры длины — метр: освоение понятия, перевод в другие единицы измерения длины, сравнение, измерение предметов.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Умножение и деление круглых чисел. Переместительное свойство умножения </w:t>
      </w:r>
      <w:r w:rsidRPr="00581E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(7 часов) 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действия умножения и действия деления круглых чисел, освоение переместительного свойства умножения, изучение умножения любых чисел в пределах 100 на 0 и на 1. 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Сложение и вычитание чисел в пределах 100 </w:t>
      </w:r>
      <w:r w:rsidRPr="00581E56">
        <w:rPr>
          <w:rFonts w:ascii="Times New Roman" w:hAnsi="Times New Roman" w:cs="Times New Roman"/>
          <w:iCs/>
          <w:color w:val="000000"/>
          <w:sz w:val="24"/>
          <w:szCs w:val="24"/>
        </w:rPr>
        <w:t>(18 часов)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 xml:space="preserve">Повторение приемов сложения и вычитания в пределах 20. </w:t>
      </w:r>
      <w:r w:rsidRPr="00581E56">
        <w:rPr>
          <w:rFonts w:ascii="Times New Roman" w:hAnsi="Times New Roman" w:cs="Times New Roman"/>
          <w:color w:val="000000"/>
          <w:sz w:val="24"/>
          <w:szCs w:val="24"/>
        </w:rPr>
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</w:t>
      </w:r>
      <w:r w:rsidRPr="00581E56">
        <w:rPr>
          <w:rFonts w:ascii="Times New Roman" w:hAnsi="Times New Roman" w:cs="Times New Roman"/>
          <w:sz w:val="24"/>
          <w:szCs w:val="24"/>
        </w:rPr>
        <w:t xml:space="preserve"> </w:t>
      </w:r>
      <w:r w:rsidRPr="00581E56">
        <w:rPr>
          <w:rFonts w:ascii="Times New Roman" w:hAnsi="Times New Roman" w:cs="Times New Roman"/>
          <w:color w:val="000000"/>
          <w:sz w:val="24"/>
          <w:szCs w:val="24"/>
        </w:rPr>
        <w:t>разряд.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Скобки. Числовые выражения </w:t>
      </w:r>
      <w:r w:rsidRPr="00581E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(10 часов) 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числовых выражений со скобками и порядок их вычисления. 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 xml:space="preserve">Измерение геометрических фигур </w:t>
      </w:r>
      <w:r w:rsidRPr="00581E56">
        <w:rPr>
          <w:rFonts w:ascii="Times New Roman" w:hAnsi="Times New Roman" w:cs="Times New Roman"/>
          <w:iCs/>
          <w:sz w:val="24"/>
          <w:szCs w:val="24"/>
        </w:rPr>
        <w:t>(15 часов)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581E56">
        <w:rPr>
          <w:rFonts w:ascii="Times New Roman" w:hAnsi="Times New Roman" w:cs="Times New Roman"/>
          <w:iCs/>
          <w:sz w:val="24"/>
          <w:szCs w:val="24"/>
        </w:rPr>
        <w:t xml:space="preserve">Освоение понятий: длина </w:t>
      </w:r>
      <w:proofErr w:type="gramStart"/>
      <w:r w:rsidRPr="00581E56">
        <w:rPr>
          <w:rFonts w:ascii="Times New Roman" w:hAnsi="Times New Roman" w:cs="Times New Roman"/>
          <w:iCs/>
          <w:sz w:val="24"/>
          <w:szCs w:val="24"/>
        </w:rPr>
        <w:t>ломаной</w:t>
      </w:r>
      <w:proofErr w:type="gramEnd"/>
      <w:r w:rsidRPr="00581E56">
        <w:rPr>
          <w:rFonts w:ascii="Times New Roman" w:hAnsi="Times New Roman" w:cs="Times New Roman"/>
          <w:iCs/>
          <w:sz w:val="24"/>
          <w:szCs w:val="24"/>
        </w:rPr>
        <w:t xml:space="preserve">, прямой угол, прямоугольник, квадрат, периметр многоугольника. Измерение геометрических фигур: </w:t>
      </w:r>
      <w:proofErr w:type="gramStart"/>
      <w:r w:rsidRPr="00581E56">
        <w:rPr>
          <w:rFonts w:ascii="Times New Roman" w:hAnsi="Times New Roman" w:cs="Times New Roman"/>
          <w:iCs/>
          <w:sz w:val="24"/>
          <w:szCs w:val="24"/>
        </w:rPr>
        <w:t>ломаная</w:t>
      </w:r>
      <w:proofErr w:type="gramEnd"/>
      <w:r w:rsidRPr="00581E56">
        <w:rPr>
          <w:rFonts w:ascii="Times New Roman" w:hAnsi="Times New Roman" w:cs="Times New Roman"/>
          <w:iCs/>
          <w:sz w:val="24"/>
          <w:szCs w:val="24"/>
        </w:rPr>
        <w:t>, многоугольник.</w:t>
      </w:r>
    </w:p>
    <w:p w:rsidR="00FF54D8" w:rsidRPr="00581E56" w:rsidRDefault="00FF54D8" w:rsidP="00643AFA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Час. Минута </w:t>
      </w:r>
      <w:r w:rsidRPr="00581E56">
        <w:rPr>
          <w:rFonts w:ascii="Times New Roman" w:hAnsi="Times New Roman" w:cs="Times New Roman"/>
          <w:iCs/>
          <w:color w:val="000000"/>
          <w:sz w:val="24"/>
          <w:szCs w:val="24"/>
        </w:rPr>
        <w:t>(3 часа)</w:t>
      </w:r>
    </w:p>
    <w:p w:rsidR="00FF54D8" w:rsidRPr="00581E56" w:rsidRDefault="00FF54D8" w:rsidP="00643AF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81E56">
        <w:rPr>
          <w:rFonts w:ascii="Times New Roman" w:hAnsi="Times New Roman" w:cs="Times New Roman"/>
          <w:color w:val="000000"/>
          <w:sz w:val="24"/>
          <w:szCs w:val="24"/>
        </w:rPr>
        <w:t>Изучение единиц времени: час и минута; сравнение, преобразование и вычисление именованных чисел столбиком без перехода через разряд; определение времени по часам.</w:t>
      </w:r>
    </w:p>
    <w:p w:rsidR="00EA2E59" w:rsidRPr="00581E56" w:rsidRDefault="00EA2E59" w:rsidP="00643AF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4538D2" w:rsidRPr="00581E56" w:rsidRDefault="004538D2" w:rsidP="00643AFA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>Повторение и обобщение пройденного.</w:t>
      </w:r>
      <w:r w:rsidRPr="00581E56">
        <w:rPr>
          <w:rFonts w:ascii="Times New Roman" w:hAnsi="Times New Roman" w:cs="Times New Roman"/>
          <w:sz w:val="24"/>
          <w:szCs w:val="24"/>
        </w:rPr>
        <w:t xml:space="preserve"> </w:t>
      </w:r>
      <w:r w:rsidRPr="00581E56">
        <w:rPr>
          <w:rFonts w:ascii="Times New Roman" w:hAnsi="Times New Roman" w:cs="Times New Roman"/>
          <w:bCs/>
          <w:sz w:val="24"/>
          <w:szCs w:val="24"/>
        </w:rPr>
        <w:t>17 ч</w:t>
      </w:r>
    </w:p>
    <w:p w:rsidR="004538D2" w:rsidRPr="00581E56" w:rsidRDefault="004538D2" w:rsidP="00643A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lastRenderedPageBreak/>
        <w:t>Приёмы рациональных вычислений. 19 ч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Нумерация. Счет предметов. Разряды. Четыре арифметических действия. Порядок их выполнения в выражениях, содержащих 2—4 действия. Письменные приемы сложения и вычитания трехзначных чи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сел, умножения и деления на однозначное число. Свойства диагоналей прямоугольника, квадрата.</w:t>
      </w:r>
    </w:p>
    <w:p w:rsidR="004538D2" w:rsidRPr="00581E56" w:rsidRDefault="004538D2" w:rsidP="00643A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>Нумерация. 14 ч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Новая счетная единица — тысяча. Разряды и классы: класс единиц, класс тысяч, класс миллио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нов и т. д. Чтение, запись и сравнение многозначных чисел. Представление многозначного числа в виде суммы разряд</w:t>
      </w:r>
      <w:r w:rsidRPr="00581E56">
        <w:rPr>
          <w:rFonts w:ascii="Times New Roman" w:hAnsi="Times New Roman" w:cs="Times New Roman"/>
          <w:sz w:val="24"/>
          <w:szCs w:val="24"/>
        </w:rPr>
        <w:softHyphen/>
        <w:t xml:space="preserve">ных слагаемых. Увеличение (уменьшение) числа в  10,  100,  1000 раз. Луч. Числовой луч. Угол. Виды углов. </w:t>
      </w:r>
      <w:r w:rsidRPr="00581E56">
        <w:rPr>
          <w:rFonts w:ascii="Times New Roman" w:hAnsi="Times New Roman" w:cs="Times New Roman"/>
          <w:bCs/>
          <w:sz w:val="24"/>
          <w:szCs w:val="24"/>
        </w:rPr>
        <w:t>Величины</w:t>
      </w:r>
      <w:r w:rsidRPr="00581E56">
        <w:rPr>
          <w:rFonts w:ascii="Times New Roman" w:hAnsi="Times New Roman" w:cs="Times New Roman"/>
          <w:sz w:val="24"/>
          <w:szCs w:val="24"/>
        </w:rPr>
        <w:t>. Единицы длины: миллиметр, сантиметр, дециметр, метр, ки</w:t>
      </w:r>
      <w:r w:rsidRPr="00581E56">
        <w:rPr>
          <w:rFonts w:ascii="Times New Roman" w:hAnsi="Times New Roman" w:cs="Times New Roman"/>
          <w:sz w:val="24"/>
          <w:szCs w:val="24"/>
        </w:rPr>
        <w:softHyphen/>
        <w:t xml:space="preserve">лометр, соотношения между ними. </w:t>
      </w:r>
      <w:proofErr w:type="gramStart"/>
      <w:r w:rsidRPr="00581E56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  <w:r w:rsidRPr="00581E56">
        <w:rPr>
          <w:rFonts w:ascii="Times New Roman" w:hAnsi="Times New Roman" w:cs="Times New Roman"/>
          <w:sz w:val="24"/>
          <w:szCs w:val="24"/>
        </w:rPr>
        <w:t xml:space="preserve"> Единицы массы: грамм, килограмм, центнер, тонна, соотно</w:t>
      </w:r>
      <w:r w:rsidRPr="00581E56">
        <w:rPr>
          <w:rFonts w:ascii="Times New Roman" w:hAnsi="Times New Roman" w:cs="Times New Roman"/>
          <w:sz w:val="24"/>
          <w:szCs w:val="24"/>
        </w:rPr>
        <w:softHyphen/>
        <w:t xml:space="preserve">шения между ними. </w:t>
      </w:r>
      <w:proofErr w:type="gramStart"/>
      <w:r w:rsidRPr="00581E56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век, соотношения между ними.</w:t>
      </w:r>
      <w:proofErr w:type="gramEnd"/>
      <w:r w:rsidRPr="00581E56">
        <w:rPr>
          <w:rFonts w:ascii="Times New Roman" w:hAnsi="Times New Roman" w:cs="Times New Roman"/>
          <w:sz w:val="24"/>
          <w:szCs w:val="24"/>
        </w:rPr>
        <w:t xml:space="preserve"> Задачи на определение начала, конца события, его продолжительности.</w:t>
      </w:r>
    </w:p>
    <w:p w:rsidR="004538D2" w:rsidRPr="00581E56" w:rsidRDefault="004538D2" w:rsidP="00643A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>Сложение и вычитание 12ч</w:t>
      </w:r>
      <w:r w:rsidRPr="00581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ния и вычитания; способы проверки сложения и вычитания.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>Сложение и вычитание величин.</w:t>
      </w:r>
    </w:p>
    <w:p w:rsidR="004538D2" w:rsidRPr="00581E56" w:rsidRDefault="004538D2" w:rsidP="00643AF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>Умножение и деление. 55 ч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 xml:space="preserve">Умножение и деление на однозначное число. </w:t>
      </w:r>
      <w:proofErr w:type="gramStart"/>
      <w:r w:rsidRPr="00581E56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рестановки множителей, умножения суммы на число и числа на сумму;</w:t>
      </w:r>
      <w:proofErr w:type="gramEnd"/>
      <w:r w:rsidRPr="00581E56">
        <w:rPr>
          <w:rFonts w:ascii="Times New Roman" w:hAnsi="Times New Roman" w:cs="Times New Roman"/>
          <w:sz w:val="24"/>
          <w:szCs w:val="24"/>
        </w:rPr>
        <w:t xml:space="preserve"> деления суммы на число; умножения и деления числа на произведение. Приёмы письменного умножения и деления многозначных чисел на </w:t>
      </w:r>
      <w:proofErr w:type="gramStart"/>
      <w:r w:rsidRPr="00581E56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581E56">
        <w:rPr>
          <w:rFonts w:ascii="Times New Roman" w:hAnsi="Times New Roman" w:cs="Times New Roman"/>
          <w:sz w:val="24"/>
          <w:szCs w:val="24"/>
        </w:rPr>
        <w:t>.</w:t>
      </w:r>
    </w:p>
    <w:p w:rsidR="004538D2" w:rsidRPr="00581E56" w:rsidRDefault="004538D2" w:rsidP="00643AF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 xml:space="preserve">Решение задач на пропорциональное деление. </w:t>
      </w:r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Скорость, время, расстояние. </w:t>
      </w:r>
      <w:r w:rsidRPr="00581E56">
        <w:rPr>
          <w:rFonts w:ascii="Times New Roman" w:hAnsi="Times New Roman" w:cs="Times New Roman"/>
          <w:sz w:val="24"/>
          <w:szCs w:val="24"/>
        </w:rPr>
        <w:t>Скорость. Единицы скорости.</w:t>
      </w:r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E56">
        <w:rPr>
          <w:rFonts w:ascii="Times New Roman" w:hAnsi="Times New Roman" w:cs="Times New Roman"/>
          <w:sz w:val="24"/>
          <w:szCs w:val="24"/>
        </w:rPr>
        <w:t>Примеры взаимосвязей между величинами (время, скорость, путь при равномерном движении и др.).</w:t>
      </w:r>
    </w:p>
    <w:p w:rsidR="004538D2" w:rsidRPr="00581E56" w:rsidRDefault="004538D2" w:rsidP="00643A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Умножение и деление чисел, оканчивающихся нулями. Умножение числа на произведение. Приёмы устного и письменного умножения и деления на числа оканчивающиеся нулями. Перестановка и группировка множителей. Умножение и деление на двузначное и трёхзначное число. </w:t>
      </w:r>
      <w:r w:rsidRPr="00581E56">
        <w:rPr>
          <w:rFonts w:ascii="Times New Roman" w:hAnsi="Times New Roman" w:cs="Times New Roman"/>
          <w:sz w:val="24"/>
          <w:szCs w:val="24"/>
        </w:rPr>
        <w:t>Письменное умножение и деление на двузнач</w:t>
      </w:r>
      <w:r w:rsidRPr="00581E56">
        <w:rPr>
          <w:rFonts w:ascii="Times New Roman" w:hAnsi="Times New Roman" w:cs="Times New Roman"/>
          <w:sz w:val="24"/>
          <w:szCs w:val="24"/>
        </w:rPr>
        <w:softHyphen/>
        <w:t>ное и трехзначное число (в пределах миллиона).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>Числа и действия над ними. Прибавление числа к сумме, суммы к числу. Вычитание числа из суммы, суммы из числа. Использование свой</w:t>
      </w:r>
      <w:proofErr w:type="gram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ожения и вычитания для рационализации вычислений. Сотня как новая счётная единица. Счёт сотнями. Запись и названия круглых сотен и действия (сложение и вычитание) над ними. Счёт сотнями, десятками и единицами в пределах1000. Название и последовательность трёхзначных чисел. Разрядный состав трёхзначного числа. Сравнение трёхзначных чисел. Приёмы сложения и вычитания трёхзначных чисел, основанные на знании нумерации и способов образования числа. Умножение и деление суммы на число, числа на сумму. Устные приёмы </w:t>
      </w:r>
      <w:proofErr w:type="spell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умножения и деления. Проверка умножения и деления. </w:t>
      </w:r>
      <w:proofErr w:type="spell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Внетабличные</w:t>
      </w:r>
      <w:proofErr w:type="spell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случаи умножения и деления чисел впределах100.Взаимосвязьмеждуумножениемиделением. Правила нахождения неизвестного множителя, неизвестного делимого, неизвестного делителя. Умножение и деление чисел в пределах 1000 в случаях, сводимых  к  действиям в пределах 100. Делители и кратные. Чётные и нечётные числа.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с остатком. Свойства остатков. Сложение и вычитание трёхзначных чисел с переходом через разряд (письменные способы вычислений). Умножение и деление чисел на </w:t>
      </w:r>
      <w:r w:rsidRPr="00581E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10, 100. Умножение и деление круглых чисел в пределах 1000. </w:t>
      </w:r>
      <w:proofErr w:type="gram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Умножение трёхзначного числа на однозначное (письменные вычисления).</w:t>
      </w:r>
      <w:proofErr w:type="gram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Деление трёхзначного числа на однозначное (письменные вычисления).</w:t>
      </w:r>
      <w:proofErr w:type="gram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E56">
        <w:rPr>
          <w:rFonts w:ascii="Times New Roman" w:hAnsi="Times New Roman" w:cs="Times New Roman"/>
          <w:sz w:val="24"/>
          <w:szCs w:val="24"/>
          <w:lang w:eastAsia="ru-RU"/>
        </w:rPr>
        <w:t>Умножение двузначного числа на двузначное (письменные вычисления).</w:t>
      </w:r>
      <w:proofErr w:type="gramEnd"/>
      <w:r w:rsidRPr="00581E56">
        <w:rPr>
          <w:rFonts w:ascii="Times New Roman" w:hAnsi="Times New Roman" w:cs="Times New Roman"/>
          <w:sz w:val="24"/>
          <w:szCs w:val="24"/>
          <w:lang w:eastAsia="ru-RU"/>
        </w:rPr>
        <w:t xml:space="preserve"> Деление на двузначное число. Решение простых и составных задач в 2—3 действия. Задачи на кратное сравнение, на нахождение четвёртого пропорционального, решаемые методом прямого приведения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>к единице, методом отношений, задачи с геометрическим содержанием.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>Фигуры  и их свойства. 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>Величины и их измерение. Единица длины: километр. Соотношения между единицами длины.</w:t>
      </w:r>
    </w:p>
    <w:p w:rsidR="004538D2" w:rsidRPr="00581E56" w:rsidRDefault="004538D2" w:rsidP="00643A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1E56">
        <w:rPr>
          <w:rFonts w:ascii="Times New Roman" w:hAnsi="Times New Roman" w:cs="Times New Roman"/>
          <w:sz w:val="24"/>
          <w:szCs w:val="24"/>
          <w:lang w:eastAsia="ru-RU"/>
        </w:rPr>
        <w:t>Площадь фигуры и её измерение. Единицы площади: квадратный сантиметр, квадратный дециметр, квадратный метр. Площадь прямоугольника. Единица массы: грамм. Соотношение между единицами массы. Сравнение, сложение и вычитание именованных и составных именованных чисел. Перевод единиц величин.</w:t>
      </w:r>
    </w:p>
    <w:p w:rsidR="00385C10" w:rsidRPr="00385C10" w:rsidRDefault="004538D2" w:rsidP="00643AFA">
      <w:pPr>
        <w:pStyle w:val="a3"/>
        <w:spacing w:after="0" w:line="240" w:lineRule="auto"/>
        <w:ind w:left="567"/>
        <w:rPr>
          <w:rFonts w:ascii="Arial Narrow" w:hAnsi="Arial Narrow"/>
          <w:b/>
          <w:i/>
          <w:sz w:val="24"/>
        </w:rPr>
      </w:pPr>
      <w:r w:rsidRPr="00581E56">
        <w:rPr>
          <w:rFonts w:ascii="Times New Roman" w:hAnsi="Times New Roman" w:cs="Times New Roman"/>
          <w:bCs/>
          <w:sz w:val="24"/>
          <w:szCs w:val="24"/>
        </w:rPr>
        <w:t>Повторение. 3ч</w:t>
      </w:r>
    </w:p>
    <w:sectPr w:rsidR="00385C10" w:rsidRPr="00385C10" w:rsidSect="00643AF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F0"/>
    <w:multiLevelType w:val="hybridMultilevel"/>
    <w:tmpl w:val="4AF89C88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3B9"/>
    <w:multiLevelType w:val="hybridMultilevel"/>
    <w:tmpl w:val="0EE26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C40E7"/>
    <w:multiLevelType w:val="hybridMultilevel"/>
    <w:tmpl w:val="2AC4F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C4F8A"/>
    <w:multiLevelType w:val="hybridMultilevel"/>
    <w:tmpl w:val="45BA825C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493"/>
    <w:multiLevelType w:val="hybridMultilevel"/>
    <w:tmpl w:val="FC5AC64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4AC"/>
    <w:multiLevelType w:val="hybridMultilevel"/>
    <w:tmpl w:val="D200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A6684"/>
    <w:multiLevelType w:val="hybridMultilevel"/>
    <w:tmpl w:val="34F88B7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7301"/>
    <w:multiLevelType w:val="hybridMultilevel"/>
    <w:tmpl w:val="5E76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626"/>
    <w:multiLevelType w:val="hybridMultilevel"/>
    <w:tmpl w:val="83665546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575CB"/>
    <w:multiLevelType w:val="hybridMultilevel"/>
    <w:tmpl w:val="5D7235A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825B0"/>
    <w:multiLevelType w:val="hybridMultilevel"/>
    <w:tmpl w:val="1BA28CDC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4CBA"/>
    <w:multiLevelType w:val="hybridMultilevel"/>
    <w:tmpl w:val="86B8E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C1FE1"/>
    <w:multiLevelType w:val="hybridMultilevel"/>
    <w:tmpl w:val="4B465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C2B13"/>
    <w:multiLevelType w:val="hybridMultilevel"/>
    <w:tmpl w:val="6252681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0DAD"/>
    <w:multiLevelType w:val="hybridMultilevel"/>
    <w:tmpl w:val="B108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208F"/>
    <w:multiLevelType w:val="hybridMultilevel"/>
    <w:tmpl w:val="A20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C1DC4"/>
    <w:multiLevelType w:val="hybridMultilevel"/>
    <w:tmpl w:val="444A256E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5E60"/>
    <w:multiLevelType w:val="hybridMultilevel"/>
    <w:tmpl w:val="890AB92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6626E"/>
    <w:multiLevelType w:val="hybridMultilevel"/>
    <w:tmpl w:val="C89CA5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302344"/>
    <w:multiLevelType w:val="hybridMultilevel"/>
    <w:tmpl w:val="48041986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6798C"/>
    <w:multiLevelType w:val="hybridMultilevel"/>
    <w:tmpl w:val="68DC3F32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64A01"/>
    <w:multiLevelType w:val="hybridMultilevel"/>
    <w:tmpl w:val="9E3E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70470"/>
    <w:multiLevelType w:val="hybridMultilevel"/>
    <w:tmpl w:val="F1DC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E48C3"/>
    <w:multiLevelType w:val="hybridMultilevel"/>
    <w:tmpl w:val="2A0C70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7838B9"/>
    <w:multiLevelType w:val="hybridMultilevel"/>
    <w:tmpl w:val="C1124C8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57A19"/>
    <w:multiLevelType w:val="hybridMultilevel"/>
    <w:tmpl w:val="CD328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4693A"/>
    <w:multiLevelType w:val="hybridMultilevel"/>
    <w:tmpl w:val="33C228C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911FC"/>
    <w:multiLevelType w:val="hybridMultilevel"/>
    <w:tmpl w:val="544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14C5D"/>
    <w:multiLevelType w:val="hybridMultilevel"/>
    <w:tmpl w:val="C572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C4A12"/>
    <w:multiLevelType w:val="hybridMultilevel"/>
    <w:tmpl w:val="AA10D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2C7633"/>
    <w:multiLevelType w:val="hybridMultilevel"/>
    <w:tmpl w:val="8AD200AA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168B"/>
    <w:multiLevelType w:val="hybridMultilevel"/>
    <w:tmpl w:val="0E9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B0657"/>
    <w:multiLevelType w:val="hybridMultilevel"/>
    <w:tmpl w:val="B46289FE"/>
    <w:lvl w:ilvl="0" w:tplc="6352B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D6E19"/>
    <w:multiLevelType w:val="hybridMultilevel"/>
    <w:tmpl w:val="59D81D7A"/>
    <w:lvl w:ilvl="0" w:tplc="6352B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63BA0"/>
    <w:multiLevelType w:val="hybridMultilevel"/>
    <w:tmpl w:val="2C64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B0586"/>
    <w:multiLevelType w:val="hybridMultilevel"/>
    <w:tmpl w:val="187A4834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74B68"/>
    <w:multiLevelType w:val="hybridMultilevel"/>
    <w:tmpl w:val="36860780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27C58"/>
    <w:multiLevelType w:val="hybridMultilevel"/>
    <w:tmpl w:val="431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F4686"/>
    <w:multiLevelType w:val="hybridMultilevel"/>
    <w:tmpl w:val="DA96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86D30"/>
    <w:multiLevelType w:val="hybridMultilevel"/>
    <w:tmpl w:val="103E99CE"/>
    <w:lvl w:ilvl="0" w:tplc="2B2CC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5141"/>
    <w:multiLevelType w:val="hybridMultilevel"/>
    <w:tmpl w:val="DDF81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DF4425F"/>
    <w:multiLevelType w:val="hybridMultilevel"/>
    <w:tmpl w:val="E7A41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2634DFE8">
      <w:start w:val="1"/>
      <w:numFmt w:val="decimal"/>
      <w:lvlText w:val="%2."/>
      <w:lvlJc w:val="left"/>
      <w:pPr>
        <w:tabs>
          <w:tab w:val="num" w:pos="2496"/>
        </w:tabs>
        <w:ind w:left="2496" w:hanging="99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7FB63770"/>
    <w:multiLevelType w:val="hybridMultilevel"/>
    <w:tmpl w:val="28BAE1B0"/>
    <w:lvl w:ilvl="0" w:tplc="04323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C7B0A"/>
    <w:multiLevelType w:val="hybridMultilevel"/>
    <w:tmpl w:val="15444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41"/>
  </w:num>
  <w:num w:numId="5">
    <w:abstractNumId w:val="18"/>
  </w:num>
  <w:num w:numId="6">
    <w:abstractNumId w:val="23"/>
  </w:num>
  <w:num w:numId="7">
    <w:abstractNumId w:val="2"/>
  </w:num>
  <w:num w:numId="8">
    <w:abstractNumId w:val="0"/>
  </w:num>
  <w:num w:numId="9">
    <w:abstractNumId w:val="42"/>
  </w:num>
  <w:num w:numId="10">
    <w:abstractNumId w:val="6"/>
  </w:num>
  <w:num w:numId="11">
    <w:abstractNumId w:val="19"/>
  </w:num>
  <w:num w:numId="12">
    <w:abstractNumId w:val="30"/>
  </w:num>
  <w:num w:numId="13">
    <w:abstractNumId w:val="3"/>
  </w:num>
  <w:num w:numId="14">
    <w:abstractNumId w:val="26"/>
  </w:num>
  <w:num w:numId="15">
    <w:abstractNumId w:val="10"/>
  </w:num>
  <w:num w:numId="16">
    <w:abstractNumId w:val="20"/>
  </w:num>
  <w:num w:numId="17">
    <w:abstractNumId w:val="8"/>
  </w:num>
  <w:num w:numId="18">
    <w:abstractNumId w:val="17"/>
  </w:num>
  <w:num w:numId="19">
    <w:abstractNumId w:val="4"/>
  </w:num>
  <w:num w:numId="20">
    <w:abstractNumId w:val="16"/>
  </w:num>
  <w:num w:numId="21">
    <w:abstractNumId w:val="35"/>
  </w:num>
  <w:num w:numId="22">
    <w:abstractNumId w:val="9"/>
  </w:num>
  <w:num w:numId="23">
    <w:abstractNumId w:val="24"/>
  </w:num>
  <w:num w:numId="24">
    <w:abstractNumId w:val="13"/>
  </w:num>
  <w:num w:numId="25">
    <w:abstractNumId w:val="36"/>
  </w:num>
  <w:num w:numId="26">
    <w:abstractNumId w:val="32"/>
  </w:num>
  <w:num w:numId="27">
    <w:abstractNumId w:val="33"/>
  </w:num>
  <w:num w:numId="28">
    <w:abstractNumId w:val="22"/>
  </w:num>
  <w:num w:numId="29">
    <w:abstractNumId w:val="5"/>
  </w:num>
  <w:num w:numId="30">
    <w:abstractNumId w:val="7"/>
  </w:num>
  <w:num w:numId="31">
    <w:abstractNumId w:val="31"/>
  </w:num>
  <w:num w:numId="32">
    <w:abstractNumId w:val="28"/>
  </w:num>
  <w:num w:numId="33">
    <w:abstractNumId w:val="15"/>
  </w:num>
  <w:num w:numId="34">
    <w:abstractNumId w:val="11"/>
  </w:num>
  <w:num w:numId="35">
    <w:abstractNumId w:val="34"/>
  </w:num>
  <w:num w:numId="36">
    <w:abstractNumId w:val="1"/>
  </w:num>
  <w:num w:numId="37">
    <w:abstractNumId w:val="25"/>
  </w:num>
  <w:num w:numId="38">
    <w:abstractNumId w:val="12"/>
  </w:num>
  <w:num w:numId="39">
    <w:abstractNumId w:val="43"/>
  </w:num>
  <w:num w:numId="40">
    <w:abstractNumId w:val="21"/>
  </w:num>
  <w:num w:numId="41">
    <w:abstractNumId w:val="39"/>
  </w:num>
  <w:num w:numId="42">
    <w:abstractNumId w:val="40"/>
  </w:num>
  <w:num w:numId="43">
    <w:abstractNumId w:val="29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C10"/>
    <w:rsid w:val="0004643B"/>
    <w:rsid w:val="000D30FF"/>
    <w:rsid w:val="000D3717"/>
    <w:rsid w:val="0024283C"/>
    <w:rsid w:val="002A3C1D"/>
    <w:rsid w:val="002B0F36"/>
    <w:rsid w:val="002D03C8"/>
    <w:rsid w:val="00385014"/>
    <w:rsid w:val="00385C10"/>
    <w:rsid w:val="0040436E"/>
    <w:rsid w:val="004538D2"/>
    <w:rsid w:val="0047155F"/>
    <w:rsid w:val="004876EB"/>
    <w:rsid w:val="00581E56"/>
    <w:rsid w:val="00643AFA"/>
    <w:rsid w:val="00707D48"/>
    <w:rsid w:val="007D6B1A"/>
    <w:rsid w:val="008005EE"/>
    <w:rsid w:val="008A2255"/>
    <w:rsid w:val="00A31C9A"/>
    <w:rsid w:val="00B803D8"/>
    <w:rsid w:val="00BD3D8D"/>
    <w:rsid w:val="00C1243B"/>
    <w:rsid w:val="00C704A8"/>
    <w:rsid w:val="00D35DD3"/>
    <w:rsid w:val="00D475FF"/>
    <w:rsid w:val="00EA2E59"/>
    <w:rsid w:val="00FE5984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8"/>
  </w:style>
  <w:style w:type="paragraph" w:styleId="4">
    <w:name w:val="heading 4"/>
    <w:basedOn w:val="a"/>
    <w:next w:val="a"/>
    <w:link w:val="40"/>
    <w:autoRedefine/>
    <w:qFormat/>
    <w:rsid w:val="00D475FF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8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475FF"/>
    <w:rPr>
      <w:rFonts w:ascii="Arial" w:eastAsia="Calibri" w:hAnsi="Arial" w:cs="Times New Roman"/>
      <w:b/>
      <w:bCs/>
      <w:sz w:val="36"/>
      <w:szCs w:val="28"/>
    </w:rPr>
  </w:style>
  <w:style w:type="paragraph" w:styleId="a4">
    <w:name w:val="Normal (Web)"/>
    <w:basedOn w:val="a"/>
    <w:uiPriority w:val="99"/>
    <w:unhideWhenUsed/>
    <w:rsid w:val="007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85014"/>
    <w:rPr>
      <w:b/>
      <w:bCs/>
    </w:rPr>
  </w:style>
  <w:style w:type="character" w:styleId="a6">
    <w:name w:val="Emphasis"/>
    <w:qFormat/>
    <w:rsid w:val="00385014"/>
    <w:rPr>
      <w:i/>
      <w:iCs/>
    </w:rPr>
  </w:style>
  <w:style w:type="paragraph" w:styleId="2">
    <w:name w:val="Body Text Indent 2"/>
    <w:basedOn w:val="a"/>
    <w:link w:val="20"/>
    <w:rsid w:val="0038501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501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D3717"/>
  </w:style>
  <w:style w:type="paragraph" w:styleId="a7">
    <w:name w:val="No Spacing"/>
    <w:uiPriority w:val="1"/>
    <w:qFormat/>
    <w:rsid w:val="000D3717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Default">
    <w:name w:val="Default"/>
    <w:rsid w:val="00D35DD3"/>
    <w:pPr>
      <w:autoSpaceDE w:val="0"/>
      <w:autoSpaceDN w:val="0"/>
      <w:adjustRightInd w:val="0"/>
      <w:spacing w:after="0" w:line="240" w:lineRule="auto"/>
    </w:pPr>
    <w:rPr>
      <w:rFonts w:ascii="PFMIC N+ Newton C San Pin" w:eastAsia="Times New Roman" w:hAnsi="PFMIC N+ Newton C San Pin" w:cs="PFMIC N+ Newton C San Pi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623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6142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0815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KOMPER</cp:lastModifiedBy>
  <cp:revision>17</cp:revision>
  <cp:lastPrinted>2018-06-13T04:47:00Z</cp:lastPrinted>
  <dcterms:created xsi:type="dcterms:W3CDTF">2018-05-20T13:11:00Z</dcterms:created>
  <dcterms:modified xsi:type="dcterms:W3CDTF">2021-12-29T05:27:00Z</dcterms:modified>
</cp:coreProperties>
</file>